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10065" w:type="dxa"/>
        <w:jc w:val="center"/>
        <w:tblLook w:val="04A0" w:firstRow="1" w:lastRow="0" w:firstColumn="1" w:lastColumn="0" w:noHBand="0" w:noVBand="1"/>
      </w:tblPr>
      <w:tblGrid>
        <w:gridCol w:w="2972"/>
        <w:gridCol w:w="3546"/>
        <w:gridCol w:w="3547"/>
      </w:tblGrid>
      <w:tr w:rsidR="008505D4" w14:paraId="5FE09F22" w14:textId="77777777" w:rsidTr="001239BA">
        <w:trPr>
          <w:jc w:val="center"/>
        </w:trPr>
        <w:tc>
          <w:tcPr>
            <w:tcW w:w="10065" w:type="dxa"/>
            <w:gridSpan w:val="3"/>
          </w:tcPr>
          <w:p w14:paraId="1E5E22E4" w14:textId="77777777" w:rsidR="000134CE" w:rsidRDefault="000134CE" w:rsidP="000134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4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IZVJEŠĆE O PROVEDBENOM SAVJETOVANJU</w:t>
            </w:r>
          </w:p>
          <w:p w14:paraId="6A9E8EFE" w14:textId="5D1DDF7D" w:rsidR="008505D4" w:rsidRPr="000134CE" w:rsidRDefault="000134CE" w:rsidP="000134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4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SA ZAINTERESIRANOM JA</w:t>
            </w:r>
            <w:r w:rsidR="00EB25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0134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NOŠĆU</w:t>
            </w:r>
          </w:p>
        </w:tc>
      </w:tr>
      <w:tr w:rsidR="000134CE" w14:paraId="5830CB60" w14:textId="77777777" w:rsidTr="001239BA">
        <w:trPr>
          <w:trHeight w:val="259"/>
          <w:jc w:val="center"/>
        </w:trPr>
        <w:tc>
          <w:tcPr>
            <w:tcW w:w="2972" w:type="dxa"/>
          </w:tcPr>
          <w:p w14:paraId="0A33C483" w14:textId="6CFC661E" w:rsidR="000134CE" w:rsidRDefault="000134CE" w:rsidP="00FB71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Naziv nacrta zakona, drugog propisa ili akta </w:t>
            </w:r>
          </w:p>
        </w:tc>
        <w:tc>
          <w:tcPr>
            <w:tcW w:w="7093" w:type="dxa"/>
            <w:gridSpan w:val="2"/>
          </w:tcPr>
          <w:p w14:paraId="4745B4AA" w14:textId="7EDE8995" w:rsidR="000134CE" w:rsidRPr="00BE70EC" w:rsidRDefault="00BE70EC" w:rsidP="006A4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0EC">
              <w:rPr>
                <w:rFonts w:ascii="Times New Roman" w:hAnsi="Times New Roman"/>
                <w:sz w:val="24"/>
                <w:szCs w:val="24"/>
              </w:rPr>
              <w:t>Plan zaštite od požara Virovitičko-podravske županije</w:t>
            </w:r>
          </w:p>
        </w:tc>
      </w:tr>
      <w:tr w:rsidR="000134CE" w14:paraId="42D82F62" w14:textId="77777777" w:rsidTr="001239BA">
        <w:trPr>
          <w:trHeight w:val="258"/>
          <w:jc w:val="center"/>
        </w:trPr>
        <w:tc>
          <w:tcPr>
            <w:tcW w:w="2972" w:type="dxa"/>
          </w:tcPr>
          <w:p w14:paraId="6CA1F371" w14:textId="322139A9" w:rsidR="000134CE" w:rsidRDefault="000134CE" w:rsidP="000134C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Stvaratelj dokumenta, tijelo koje provodi savjetovanje</w:t>
            </w:r>
          </w:p>
        </w:tc>
        <w:tc>
          <w:tcPr>
            <w:tcW w:w="7093" w:type="dxa"/>
            <w:gridSpan w:val="2"/>
          </w:tcPr>
          <w:p w14:paraId="73DB65AA" w14:textId="306C8A83" w:rsidR="000134CE" w:rsidRDefault="00FB710A" w:rsidP="000134C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Virovitičko-podravska županija</w:t>
            </w:r>
            <w:r w:rsidR="004529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134CE" w14:paraId="30C4F9A8" w14:textId="77777777" w:rsidTr="001239BA">
        <w:trPr>
          <w:trHeight w:val="258"/>
          <w:jc w:val="center"/>
        </w:trPr>
        <w:tc>
          <w:tcPr>
            <w:tcW w:w="2972" w:type="dxa"/>
          </w:tcPr>
          <w:p w14:paraId="20B1C562" w14:textId="5D977F62" w:rsidR="000134CE" w:rsidRDefault="00FB710A" w:rsidP="000134C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Cilj i glavne teme savjetovanja </w:t>
            </w:r>
          </w:p>
        </w:tc>
        <w:tc>
          <w:tcPr>
            <w:tcW w:w="7093" w:type="dxa"/>
            <w:gridSpan w:val="2"/>
          </w:tcPr>
          <w:p w14:paraId="4D6E917D" w14:textId="77777777" w:rsidR="00BE70EC" w:rsidRPr="000E0181" w:rsidRDefault="00BE70EC" w:rsidP="00BE70E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-Roman" w:eastAsia="Calibri" w:hAnsi="Times-Roman" w:cs="Times-Roman"/>
                <w:sz w:val="24"/>
                <w:szCs w:val="24"/>
              </w:rPr>
              <w:t xml:space="preserve">        </w:t>
            </w:r>
            <w:r w:rsidRPr="000E01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Pravna osnova za donošenje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Plana zaštite od požara Virovitičko-podravske županije </w:t>
            </w:r>
            <w:r w:rsidRPr="000E0181">
              <w:rPr>
                <w:rFonts w:ascii="Times New Roman" w:eastAsia="Calibri" w:hAnsi="Times New Roman" w:cs="Times New Roman"/>
                <w:sz w:val="24"/>
                <w:szCs w:val="24"/>
              </w:rPr>
              <w:t>sadržana je u članku 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0E01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Zakona o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zaštiti od požara</w:t>
            </w:r>
            <w:r w:rsidRPr="000E01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(„Narodne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novine“ broj 92/10 i 114/22) te članku</w:t>
            </w:r>
            <w:r w:rsidRPr="00782E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Pr="000E0181">
              <w:rPr>
                <w:rFonts w:ascii="Times New Roman" w:eastAsia="Calibri" w:hAnsi="Times New Roman" w:cs="Times New Roman"/>
                <w:sz w:val="24"/>
                <w:szCs w:val="24"/>
              </w:rPr>
              <w:t>. Statuta Virovitičko-podravske županije („Službeni glasnik“ Virovitičko-podravske županije broj  02/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  <w:r w:rsidRPr="000E0181"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Isti se donosi </w:t>
            </w:r>
            <w:r w:rsidRPr="001F4A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na osnovi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</w:t>
            </w:r>
            <w:r w:rsidRPr="001F4A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rocjene ugroženosti od požara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Virovitičko-podravske županije zbog</w:t>
            </w:r>
            <w:r w:rsidRPr="001F4A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usklađivanja mjera, organizacije i postupanja svih vatrogasnih snaga i sudionika u gašenju požara na svom područj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a.</w:t>
            </w:r>
          </w:p>
          <w:p w14:paraId="25D0392F" w14:textId="77777777" w:rsidR="00BE70EC" w:rsidRDefault="00BE70EC" w:rsidP="00BE70E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01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</w:t>
            </w:r>
            <w:r w:rsidRPr="00782E5E">
              <w:rPr>
                <w:rFonts w:ascii="Times New Roman" w:eastAsia="Calibri" w:hAnsi="Times New Roman" w:cs="Times New Roman"/>
                <w:sz w:val="24"/>
                <w:szCs w:val="24"/>
              </w:rPr>
              <w:t>Sustav civilne zaštite obuhvaća mjere i aktivnosti (preventivne, planske, organizacijske, operativne, nadzorne i financijske) kojima se uređuju prava i obveze sudionika, ustroj i djelovanje svih dijelova sustava civilne zaštite i način povezivanja institucionalnih i funkcionalnih resursa sudionika koji se međusobno nadopunjuju u jedinstvenu cjelinu radi smanjenja rizika od katastrofa te zaštite i spašavanja građana, materijalnih i kulturnih dobara i okoliša na teritoriju Republike Hrvatske od posljedica prirodnih, tehničko-tehnoloških velikih nesreća i katastrofa, otklanjanja posljedica terorizma i ratnih razaranja.</w:t>
            </w:r>
          </w:p>
          <w:p w14:paraId="402E9292" w14:textId="77777777" w:rsidR="00BE70EC" w:rsidRDefault="00BE70EC" w:rsidP="00BE70E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</w:t>
            </w:r>
            <w:r w:rsidRPr="00782E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Virovitičko-podravska županija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donosi Plan zaštite od požara </w:t>
            </w:r>
            <w:r w:rsidRPr="00343641">
              <w:rPr>
                <w:rFonts w:ascii="Times New Roman" w:eastAsia="Calibri" w:hAnsi="Times New Roman" w:cs="Times New Roman"/>
                <w:sz w:val="24"/>
                <w:szCs w:val="24"/>
              </w:rPr>
              <w:t>koji definira tko, kada i s kojom opremom reagira u slučaju velikih nesreća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5B9C45A" w14:textId="77777777" w:rsidR="00BE70EC" w:rsidRDefault="00BE70EC" w:rsidP="00BE70E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D</w:t>
            </w:r>
            <w:r w:rsidRPr="00343641">
              <w:rPr>
                <w:rFonts w:ascii="Times New Roman" w:eastAsia="Calibri" w:hAnsi="Times New Roman" w:cs="Times New Roman"/>
                <w:sz w:val="24"/>
                <w:szCs w:val="24"/>
              </w:rPr>
              <w:t>okument analizira pokrivenost teritorija vatrogasnim mrežama te definira kako će operativne snage iz različitih gradova i općina surađivati prilikom velikih i zahtjevnih požarnih intervencija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2AE9E51" w14:textId="77777777" w:rsidR="00BE70EC" w:rsidRDefault="00BE70EC" w:rsidP="00BE70E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FFC594D" w14:textId="77777777" w:rsidR="00BE70EC" w:rsidRPr="00BE70EC" w:rsidRDefault="00BE70EC" w:rsidP="00BE70E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0EC">
              <w:rPr>
                <w:rFonts w:ascii="Times New Roman" w:eastAsia="Calibri" w:hAnsi="Times New Roman" w:cs="Times New Roman"/>
                <w:sz w:val="24"/>
                <w:szCs w:val="24"/>
              </w:rPr>
              <w:t>Sastav radne skupine/nadležnog tijela koje je izradilo nacrt propisa, općeg akta ili drugog dokumenta</w:t>
            </w:r>
          </w:p>
          <w:p w14:paraId="5EFAAA93" w14:textId="77777777" w:rsidR="00BE70EC" w:rsidRPr="001F4AC1" w:rsidRDefault="00BE70EC" w:rsidP="00BE70E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A9E94F2" w14:textId="516EADCE" w:rsidR="000134CE" w:rsidRPr="00B12D57" w:rsidRDefault="00BE70EC" w:rsidP="00BE70E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AC1">
              <w:rPr>
                <w:rFonts w:ascii="Times New Roman" w:eastAsia="Calibri" w:hAnsi="Times New Roman" w:cs="Times New Roman"/>
                <w:sz w:val="24"/>
                <w:szCs w:val="24"/>
              </w:rPr>
              <w:t>IN Konzalting d.o.o.</w:t>
            </w:r>
          </w:p>
        </w:tc>
      </w:tr>
      <w:tr w:rsidR="000134CE" w14:paraId="18D7FD46" w14:textId="77777777" w:rsidTr="001239BA">
        <w:trPr>
          <w:trHeight w:val="258"/>
          <w:jc w:val="center"/>
        </w:trPr>
        <w:tc>
          <w:tcPr>
            <w:tcW w:w="2972" w:type="dxa"/>
          </w:tcPr>
          <w:p w14:paraId="1792348A" w14:textId="3F50E81C" w:rsidR="000134CE" w:rsidRDefault="00FB710A" w:rsidP="000134C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 li nacrt bio objavljen na internetskim stranicama ili na drugi odgovarajući način?</w:t>
            </w:r>
          </w:p>
          <w:p w14:paraId="2996282C" w14:textId="07D87D00" w:rsidR="00FB710A" w:rsidRDefault="00FB710A" w:rsidP="000134C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Ako jeste, kada je nacrt objavljen, na kojoj internetskoj stranici i koliko vremena je ostavljeno za savjetovanje?</w:t>
            </w:r>
          </w:p>
          <w:p w14:paraId="47BF662F" w14:textId="46139D01" w:rsidR="00FB710A" w:rsidRDefault="00FB710A" w:rsidP="000134C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Ako nije, zašto?</w:t>
            </w:r>
          </w:p>
        </w:tc>
        <w:tc>
          <w:tcPr>
            <w:tcW w:w="7093" w:type="dxa"/>
            <w:gridSpan w:val="2"/>
          </w:tcPr>
          <w:p w14:paraId="5EAE2743" w14:textId="5C3B1C6E" w:rsidR="000134CE" w:rsidRDefault="00BE70EC" w:rsidP="007352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0EC">
              <w:rPr>
                <w:rFonts w:ascii="Times New Roman" w:hAnsi="Times New Roman"/>
                <w:sz w:val="24"/>
                <w:szCs w:val="24"/>
              </w:rPr>
              <w:t>Plan zaštite od požara Virovitičko-podravske županije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0857">
              <w:rPr>
                <w:rFonts w:ascii="Times New Roman" w:hAnsi="Times New Roman" w:cs="Times New Roman"/>
                <w:sz w:val="24"/>
                <w:szCs w:val="24"/>
              </w:rPr>
              <w:t>bi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290857">
              <w:rPr>
                <w:rFonts w:ascii="Times New Roman" w:hAnsi="Times New Roman" w:cs="Times New Roman"/>
                <w:sz w:val="24"/>
                <w:szCs w:val="24"/>
              </w:rPr>
              <w:t xml:space="preserve"> je objavljen na internetskoj stranici Virovitičko-podravske županije.</w:t>
            </w:r>
          </w:p>
          <w:p w14:paraId="61DBD178" w14:textId="77777777" w:rsidR="0073526E" w:rsidRDefault="0073526E" w:rsidP="001B61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4DAC0E" w14:textId="17CE6EA1" w:rsidR="00831FE0" w:rsidRDefault="00290857" w:rsidP="000134C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0857">
              <w:rPr>
                <w:rFonts w:ascii="Times New Roman" w:hAnsi="Times New Roman" w:cs="Times New Roman"/>
                <w:sz w:val="24"/>
                <w:szCs w:val="24"/>
              </w:rPr>
              <w:t>https://www.vpz.hr/savjetovanje-sa-zainteresiranom-javnoscu/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BFA2AAA" w14:textId="77777777" w:rsidR="00A30D1D" w:rsidRPr="00A30D1D" w:rsidRDefault="00A30D1D" w:rsidP="00A30D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81C647" w14:textId="77777777" w:rsidR="00A30D1D" w:rsidRDefault="00A30D1D" w:rsidP="00A30D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AA71AF" w14:textId="361E81FD" w:rsidR="00A30D1D" w:rsidRPr="00A30D1D" w:rsidRDefault="00A30D1D" w:rsidP="007352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Internetsko savjetovanje sa zainteresiranom javnošću provedeno je u razdoblju od </w:t>
            </w:r>
            <w:r w:rsidR="00182E53">
              <w:rPr>
                <w:rFonts w:ascii="Times New Roman" w:hAnsi="Times New Roman" w:cs="Times New Roman"/>
                <w:sz w:val="24"/>
                <w:szCs w:val="24"/>
              </w:rPr>
              <w:t>20. kolovoza 2026.</w:t>
            </w:r>
            <w:r w:rsidR="00C64A95">
              <w:rPr>
                <w:rFonts w:ascii="Times New Roman" w:hAnsi="Times New Roman" w:cs="Times New Roman"/>
                <w:sz w:val="24"/>
                <w:szCs w:val="24"/>
              </w:rPr>
              <w:t xml:space="preserve"> godine do </w:t>
            </w:r>
            <w:r w:rsidR="00182E53">
              <w:rPr>
                <w:rFonts w:ascii="Times New Roman" w:hAnsi="Times New Roman" w:cs="Times New Roman"/>
                <w:sz w:val="24"/>
                <w:szCs w:val="24"/>
              </w:rPr>
              <w:t>18. rujna 2026</w:t>
            </w:r>
            <w:r w:rsidR="001B61FB">
              <w:rPr>
                <w:rFonts w:ascii="Times New Roman" w:hAnsi="Times New Roman" w:cs="Times New Roman"/>
                <w:sz w:val="24"/>
                <w:szCs w:val="24"/>
              </w:rPr>
              <w:t>. godine</w:t>
            </w:r>
            <w:r w:rsidR="00AD44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134CE" w14:paraId="218A4362" w14:textId="77777777" w:rsidTr="001239BA">
        <w:trPr>
          <w:trHeight w:val="258"/>
          <w:jc w:val="center"/>
        </w:trPr>
        <w:tc>
          <w:tcPr>
            <w:tcW w:w="2972" w:type="dxa"/>
          </w:tcPr>
          <w:p w14:paraId="655BA5B6" w14:textId="3ADB6D22" w:rsidR="000134CE" w:rsidRDefault="00290857" w:rsidP="000134C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Koji su predstavnici zainteresirane javnosti dostavili svoja očekivanja?</w:t>
            </w:r>
          </w:p>
        </w:tc>
        <w:tc>
          <w:tcPr>
            <w:tcW w:w="7093" w:type="dxa"/>
            <w:gridSpan w:val="2"/>
          </w:tcPr>
          <w:p w14:paraId="311C30D6" w14:textId="3676817F" w:rsidR="000134CE" w:rsidRDefault="00290857" w:rsidP="00831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Virovitičko-podravskoj županiji nije pristiglo niti jedno očitovanje na naveden</w:t>
            </w:r>
            <w:r w:rsidR="00BE70E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182E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70EC" w:rsidRPr="00BE70EC">
              <w:rPr>
                <w:rFonts w:ascii="Times New Roman" w:hAnsi="Times New Roman"/>
                <w:sz w:val="24"/>
                <w:szCs w:val="24"/>
              </w:rPr>
              <w:t>Plan zaštite od požara Virovitičko-podravske županije</w:t>
            </w:r>
            <w:r w:rsidR="00BE70E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134CE" w14:paraId="6B66DB2D" w14:textId="77777777" w:rsidTr="001239BA">
        <w:trPr>
          <w:trHeight w:val="258"/>
          <w:jc w:val="center"/>
        </w:trPr>
        <w:tc>
          <w:tcPr>
            <w:tcW w:w="2972" w:type="dxa"/>
          </w:tcPr>
          <w:p w14:paraId="5B2EB5B9" w14:textId="77777777" w:rsidR="000134CE" w:rsidRDefault="00290857" w:rsidP="000134C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Analiza dostavljenih primjedaba:</w:t>
            </w:r>
          </w:p>
          <w:p w14:paraId="21660E6F" w14:textId="77777777" w:rsidR="00290857" w:rsidRDefault="00290857" w:rsidP="000134C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9E1D75" w14:textId="77777777" w:rsidR="00290857" w:rsidRDefault="00290857" w:rsidP="000134C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Prihvaćene primjedbe</w:t>
            </w:r>
          </w:p>
          <w:p w14:paraId="6EED3B47" w14:textId="77777777" w:rsidR="00290857" w:rsidRDefault="00290857" w:rsidP="000134C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5EB0C9" w14:textId="2DD56553" w:rsidR="00290857" w:rsidRDefault="00290857" w:rsidP="000134C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Primjedbe koje nisu prihvaćene i obrazloženje razloga za neprihvaćanje</w:t>
            </w:r>
          </w:p>
        </w:tc>
        <w:tc>
          <w:tcPr>
            <w:tcW w:w="7093" w:type="dxa"/>
            <w:gridSpan w:val="2"/>
          </w:tcPr>
          <w:p w14:paraId="14E8CFE2" w14:textId="77777777" w:rsidR="000134CE" w:rsidRDefault="000134CE" w:rsidP="000134C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50A682" w14:textId="77777777" w:rsidR="00290857" w:rsidRDefault="00290857" w:rsidP="00290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F706C5" w14:textId="77777777" w:rsidR="00290857" w:rsidRDefault="00290857" w:rsidP="00290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A08A25" w14:textId="77777777" w:rsidR="00290857" w:rsidRDefault="00290857" w:rsidP="00290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737C0948" w14:textId="77777777" w:rsidR="00290857" w:rsidRDefault="00290857" w:rsidP="00290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EE2C4D" w14:textId="77777777" w:rsidR="00290857" w:rsidRDefault="00290857" w:rsidP="00290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47BE93" w14:textId="7C267C48" w:rsidR="00290857" w:rsidRPr="00290857" w:rsidRDefault="00290857" w:rsidP="00290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134CE" w14:paraId="05524A3C" w14:textId="77777777" w:rsidTr="001239BA">
        <w:trPr>
          <w:trHeight w:val="258"/>
          <w:jc w:val="center"/>
        </w:trPr>
        <w:tc>
          <w:tcPr>
            <w:tcW w:w="2972" w:type="dxa"/>
          </w:tcPr>
          <w:p w14:paraId="159EBA97" w14:textId="2C51E265" w:rsidR="000134CE" w:rsidRDefault="00290857" w:rsidP="000134C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Troškovi provedbenog savjetovanja</w:t>
            </w:r>
          </w:p>
        </w:tc>
        <w:tc>
          <w:tcPr>
            <w:tcW w:w="7093" w:type="dxa"/>
            <w:gridSpan w:val="2"/>
          </w:tcPr>
          <w:p w14:paraId="63F33C04" w14:textId="3F31CEA0" w:rsidR="000134CE" w:rsidRDefault="00290857" w:rsidP="007352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Provedba javnog savjetovanja nije iziskivala dodatne financijske troškove</w:t>
            </w:r>
            <w:r w:rsidR="00A30D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90857" w14:paraId="504001CC" w14:textId="77777777" w:rsidTr="00D36E78">
        <w:trPr>
          <w:trHeight w:val="258"/>
          <w:jc w:val="center"/>
        </w:trPr>
        <w:tc>
          <w:tcPr>
            <w:tcW w:w="2972" w:type="dxa"/>
          </w:tcPr>
          <w:p w14:paraId="73AF61B4" w14:textId="0FB72D49" w:rsidR="00290857" w:rsidRDefault="00290857" w:rsidP="000134C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Tko je i kada izradio izvješće o provedenom savjetovanju?</w:t>
            </w:r>
          </w:p>
        </w:tc>
        <w:tc>
          <w:tcPr>
            <w:tcW w:w="3546" w:type="dxa"/>
          </w:tcPr>
          <w:p w14:paraId="04A79181" w14:textId="70DF6D18" w:rsidR="00290857" w:rsidRDefault="00290857" w:rsidP="00452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Koordinatorica za savjetovanje sa zainteresiranom javnošću</w:t>
            </w:r>
            <w:r w:rsidR="004D4D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592ECA7" w14:textId="77777777" w:rsidR="00290857" w:rsidRDefault="004D4DBA" w:rsidP="00452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Tijana Vedriš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Blaškan</w:t>
            </w:r>
            <w:proofErr w:type="spellEnd"/>
          </w:p>
          <w:p w14:paraId="556085E3" w14:textId="77777777" w:rsidR="00CC4BF4" w:rsidRDefault="00CC4BF4" w:rsidP="00452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86D7FD" w14:textId="0936AABF" w:rsidR="00CC4BF4" w:rsidRDefault="00CC4BF4" w:rsidP="00452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Izvješće izradio: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Ljuban Garača</w:t>
            </w:r>
          </w:p>
        </w:tc>
        <w:tc>
          <w:tcPr>
            <w:tcW w:w="3547" w:type="dxa"/>
          </w:tcPr>
          <w:p w14:paraId="107EE559" w14:textId="77777777" w:rsidR="00290857" w:rsidRDefault="00290857" w:rsidP="00452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Datum:</w:t>
            </w:r>
          </w:p>
          <w:p w14:paraId="40F69F09" w14:textId="42FF071A" w:rsidR="00290857" w:rsidRDefault="00182E53" w:rsidP="004529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 rujna 2026</w:t>
            </w:r>
            <w:r w:rsidR="001B61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1A97AEA2" w14:textId="77777777" w:rsidR="007E421F" w:rsidRDefault="007E421F" w:rsidP="000134CE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D31F943" w14:textId="77777777" w:rsidR="008505D4" w:rsidRPr="00C36D40" w:rsidRDefault="008505D4" w:rsidP="000134CE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8505D4" w:rsidRPr="00C36D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331E7"/>
    <w:multiLevelType w:val="hybridMultilevel"/>
    <w:tmpl w:val="A886BAA2"/>
    <w:lvl w:ilvl="0" w:tplc="B3C051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7494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D40"/>
    <w:rsid w:val="000134CE"/>
    <w:rsid w:val="00101DB0"/>
    <w:rsid w:val="001075B9"/>
    <w:rsid w:val="001239BA"/>
    <w:rsid w:val="00132FC5"/>
    <w:rsid w:val="00171345"/>
    <w:rsid w:val="00182E53"/>
    <w:rsid w:val="001B61FB"/>
    <w:rsid w:val="00290857"/>
    <w:rsid w:val="004529A8"/>
    <w:rsid w:val="004D4DBA"/>
    <w:rsid w:val="00594D97"/>
    <w:rsid w:val="0063632E"/>
    <w:rsid w:val="00656C57"/>
    <w:rsid w:val="006A49E9"/>
    <w:rsid w:val="006F29D8"/>
    <w:rsid w:val="0073526E"/>
    <w:rsid w:val="007C04D9"/>
    <w:rsid w:val="007E421F"/>
    <w:rsid w:val="00831FE0"/>
    <w:rsid w:val="008505D4"/>
    <w:rsid w:val="009260FE"/>
    <w:rsid w:val="00A30D1D"/>
    <w:rsid w:val="00AA78D7"/>
    <w:rsid w:val="00AD447E"/>
    <w:rsid w:val="00B12BD0"/>
    <w:rsid w:val="00B12D57"/>
    <w:rsid w:val="00B37C50"/>
    <w:rsid w:val="00BA67C2"/>
    <w:rsid w:val="00BE70EC"/>
    <w:rsid w:val="00C36D40"/>
    <w:rsid w:val="00C64A95"/>
    <w:rsid w:val="00CC4BF4"/>
    <w:rsid w:val="00D87523"/>
    <w:rsid w:val="00EB25F0"/>
    <w:rsid w:val="00F33967"/>
    <w:rsid w:val="00F61101"/>
    <w:rsid w:val="00F85913"/>
    <w:rsid w:val="00FB710A"/>
    <w:rsid w:val="00FC7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53CE8"/>
  <w15:chartTrackingRefBased/>
  <w15:docId w15:val="{5BF08177-5AE9-4F22-9404-0C171DABC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36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CC4BF4"/>
    <w:pPr>
      <w:spacing w:after="200" w:line="276" w:lineRule="auto"/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Ljuban Garača</dc:creator>
  <cp:keywords/>
  <dc:description/>
  <cp:lastModifiedBy>Ljuban Garača</cp:lastModifiedBy>
  <cp:revision>2</cp:revision>
  <cp:lastPrinted>2024-09-10T09:24:00Z</cp:lastPrinted>
  <dcterms:created xsi:type="dcterms:W3CDTF">2026-09-22T06:13:00Z</dcterms:created>
  <dcterms:modified xsi:type="dcterms:W3CDTF">2026-09-22T06:13:00Z</dcterms:modified>
</cp:coreProperties>
</file>