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2" w:type="dxa"/>
        <w:tblLayout w:type="fixed"/>
        <w:tblLook w:val="04A0" w:firstRow="1" w:lastRow="0" w:firstColumn="1" w:lastColumn="0" w:noHBand="0" w:noVBand="1"/>
      </w:tblPr>
      <w:tblGrid>
        <w:gridCol w:w="1074"/>
        <w:gridCol w:w="5029"/>
      </w:tblGrid>
      <w:tr w:rsidR="006169CC" w:rsidRPr="00684E1A" w14:paraId="341A4371" w14:textId="77777777" w:rsidTr="00B33055">
        <w:trPr>
          <w:trHeight w:val="740"/>
        </w:trPr>
        <w:tc>
          <w:tcPr>
            <w:tcW w:w="1074" w:type="dxa"/>
          </w:tcPr>
          <w:p w14:paraId="2C886C07" w14:textId="77777777" w:rsidR="006169CC" w:rsidRPr="00684E1A" w:rsidRDefault="006169CC" w:rsidP="00B33055">
            <w:pPr>
              <w:suppressAutoHyphens/>
              <w:snapToGrid w:val="0"/>
              <w:spacing w:after="0" w:line="240" w:lineRule="auto"/>
              <w:ind w:right="-4969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</w:p>
          <w:p w14:paraId="08A515F3" w14:textId="77777777" w:rsidR="006169CC" w:rsidRPr="00684E1A" w:rsidRDefault="006169CC" w:rsidP="00B33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</w:p>
          <w:p w14:paraId="4047B0BE" w14:textId="77777777" w:rsidR="006169CC" w:rsidRPr="00684E1A" w:rsidRDefault="006169CC" w:rsidP="00B33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</w:p>
          <w:p w14:paraId="19543BF9" w14:textId="77777777" w:rsidR="006169CC" w:rsidRPr="00684E1A" w:rsidRDefault="006169CC" w:rsidP="00B330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5"/>
            </w:tblGrid>
            <w:tr w:rsidR="006169CC" w:rsidRPr="00684E1A" w14:paraId="00EF2775" w14:textId="77777777" w:rsidTr="00B33055">
              <w:trPr>
                <w:trHeight w:val="471"/>
              </w:trPr>
              <w:tc>
                <w:tcPr>
                  <w:tcW w:w="765" w:type="dxa"/>
                  <w:hideMark/>
                </w:tcPr>
                <w:p w14:paraId="4F8D75DB" w14:textId="77777777" w:rsidR="006169CC" w:rsidRPr="00684E1A" w:rsidRDefault="006169CC" w:rsidP="00B33055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  <w:lang w:val="en-GB" w:eastAsia="ar-SA"/>
                    </w:rPr>
                  </w:pPr>
                  <w:r w:rsidRPr="00684E1A">
                    <w:rPr>
                      <w:rFonts w:ascii="Times New Roman" w:eastAsia="Times New Roman" w:hAnsi="Times New Roman" w:cs="Times New Roman"/>
                      <w:noProof/>
                      <w:kern w:val="2"/>
                      <w:sz w:val="24"/>
                      <w:szCs w:val="24"/>
                      <w:lang w:val="de-DE" w:eastAsia="de-DE"/>
                    </w:rPr>
                    <w:drawing>
                      <wp:inline distT="0" distB="0" distL="0" distR="0" wp14:anchorId="777B1F4A" wp14:editId="496C5E81">
                        <wp:extent cx="361950" cy="428625"/>
                        <wp:effectExtent l="0" t="0" r="0" b="9525"/>
                        <wp:docPr id="3" name="Slika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4286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1C95F42" w14:textId="77777777" w:rsidR="006169CC" w:rsidRPr="00684E1A" w:rsidRDefault="006169CC" w:rsidP="00B330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GB" w:eastAsia="ar-SA"/>
              </w:rPr>
            </w:pPr>
          </w:p>
        </w:tc>
        <w:tc>
          <w:tcPr>
            <w:tcW w:w="5029" w:type="dxa"/>
          </w:tcPr>
          <w:p w14:paraId="55586A2D" w14:textId="77777777" w:rsidR="006169CC" w:rsidRPr="00684E1A" w:rsidRDefault="006169CC" w:rsidP="00B3305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  <w:r w:rsidRPr="00684E1A">
              <w:rPr>
                <w:rFonts w:ascii="Times New Roman" w:eastAsia="Times New Roman" w:hAnsi="Times New Roman" w:cs="Times New Roman"/>
                <w:noProof/>
                <w:kern w:val="2"/>
                <w:sz w:val="24"/>
                <w:szCs w:val="24"/>
                <w:lang w:val="de-DE" w:eastAsia="de-DE"/>
              </w:rPr>
              <w:drawing>
                <wp:inline distT="0" distB="0" distL="0" distR="0" wp14:anchorId="5D72682F" wp14:editId="0913AD71">
                  <wp:extent cx="495300" cy="5715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E27D3" w14:textId="77777777" w:rsidR="006169CC" w:rsidRPr="00684E1A" w:rsidRDefault="006169CC" w:rsidP="00B33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  <w:r w:rsidRPr="00684E1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  <w:t>REPUBLIKA HRVATSKA</w:t>
            </w:r>
          </w:p>
          <w:p w14:paraId="3A7A9D93" w14:textId="77777777" w:rsidR="006169CC" w:rsidRPr="00684E1A" w:rsidRDefault="006169CC" w:rsidP="00B33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</w:pPr>
            <w:r w:rsidRPr="00684E1A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val="en-GB" w:eastAsia="ar-SA"/>
              </w:rPr>
              <w:t>VIROVITIČKO-PODRAVSKA ŽUPANIJA</w:t>
            </w:r>
          </w:p>
          <w:p w14:paraId="0CFBD4AA" w14:textId="31630177" w:rsidR="006169CC" w:rsidRPr="00684E1A" w:rsidRDefault="009C12DA" w:rsidP="009A7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Upravni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odjel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 za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graditeljstvo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zaštitu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okoliša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imovinsko-pravne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val="en-GB" w:eastAsia="ar-SA"/>
              </w:rPr>
              <w:t>poslove</w:t>
            </w:r>
            <w:proofErr w:type="spellEnd"/>
          </w:p>
        </w:tc>
      </w:tr>
    </w:tbl>
    <w:p w14:paraId="6E9A1D0A" w14:textId="77777777" w:rsidR="006169CC" w:rsidRPr="00684E1A" w:rsidRDefault="006169CC" w:rsidP="006169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59046B" w14:textId="2EEA353C" w:rsidR="006169CC" w:rsidRPr="00684E1A" w:rsidRDefault="006169CC" w:rsidP="006169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1A">
        <w:rPr>
          <w:rFonts w:ascii="Times New Roman" w:hAnsi="Times New Roman" w:cs="Times New Roman"/>
          <w:b/>
          <w:sz w:val="24"/>
          <w:szCs w:val="24"/>
        </w:rPr>
        <w:t xml:space="preserve">KLASA: </w:t>
      </w:r>
      <w:r w:rsidR="00171B44">
        <w:rPr>
          <w:rFonts w:ascii="Times New Roman" w:hAnsi="Times New Roman" w:cs="Times New Roman"/>
          <w:b/>
          <w:sz w:val="24"/>
          <w:szCs w:val="24"/>
        </w:rPr>
        <w:t>112-0</w:t>
      </w:r>
      <w:r w:rsidR="0037746F">
        <w:rPr>
          <w:rFonts w:ascii="Times New Roman" w:hAnsi="Times New Roman" w:cs="Times New Roman"/>
          <w:b/>
          <w:sz w:val="24"/>
          <w:szCs w:val="24"/>
        </w:rPr>
        <w:t>3</w:t>
      </w:r>
      <w:r w:rsidR="00171B44">
        <w:rPr>
          <w:rFonts w:ascii="Times New Roman" w:hAnsi="Times New Roman" w:cs="Times New Roman"/>
          <w:b/>
          <w:sz w:val="24"/>
          <w:szCs w:val="24"/>
        </w:rPr>
        <w:t>/2</w:t>
      </w:r>
      <w:r w:rsidR="00C21DFF">
        <w:rPr>
          <w:rFonts w:ascii="Times New Roman" w:hAnsi="Times New Roman" w:cs="Times New Roman"/>
          <w:b/>
          <w:sz w:val="24"/>
          <w:szCs w:val="24"/>
        </w:rPr>
        <w:t>6</w:t>
      </w:r>
      <w:r w:rsidR="00171B44">
        <w:rPr>
          <w:rFonts w:ascii="Times New Roman" w:hAnsi="Times New Roman" w:cs="Times New Roman"/>
          <w:b/>
          <w:sz w:val="24"/>
          <w:szCs w:val="24"/>
        </w:rPr>
        <w:t>-01/0</w:t>
      </w:r>
      <w:r w:rsidR="0037746F">
        <w:rPr>
          <w:rFonts w:ascii="Times New Roman" w:hAnsi="Times New Roman" w:cs="Times New Roman"/>
          <w:b/>
          <w:sz w:val="24"/>
          <w:szCs w:val="24"/>
        </w:rPr>
        <w:t>7</w:t>
      </w:r>
    </w:p>
    <w:p w14:paraId="570B330B" w14:textId="77777777" w:rsidR="006169CC" w:rsidRPr="00684E1A" w:rsidRDefault="006169CC" w:rsidP="006169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1A">
        <w:rPr>
          <w:rFonts w:ascii="Times New Roman" w:hAnsi="Times New Roman" w:cs="Times New Roman"/>
          <w:b/>
          <w:sz w:val="24"/>
          <w:szCs w:val="24"/>
        </w:rPr>
        <w:t>URBROJ:</w:t>
      </w:r>
      <w:r>
        <w:rPr>
          <w:rFonts w:ascii="Times New Roman" w:hAnsi="Times New Roman" w:cs="Times New Roman"/>
          <w:b/>
          <w:sz w:val="24"/>
          <w:szCs w:val="24"/>
        </w:rPr>
        <w:t xml:space="preserve"> 2189-05/05-2</w:t>
      </w:r>
      <w:r w:rsidR="00C21DF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</w:t>
      </w:r>
    </w:p>
    <w:p w14:paraId="63B21359" w14:textId="1CED75F0" w:rsidR="006169CC" w:rsidRPr="00684E1A" w:rsidRDefault="006169CC" w:rsidP="006169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4E1A">
        <w:rPr>
          <w:rFonts w:ascii="Times New Roman" w:hAnsi="Times New Roman" w:cs="Times New Roman"/>
          <w:b/>
          <w:sz w:val="24"/>
          <w:szCs w:val="24"/>
        </w:rPr>
        <w:t xml:space="preserve">Virovitica, </w:t>
      </w:r>
      <w:r w:rsidR="00FC1CA8">
        <w:rPr>
          <w:rFonts w:ascii="Times New Roman" w:hAnsi="Times New Roman" w:cs="Times New Roman"/>
          <w:b/>
          <w:sz w:val="24"/>
          <w:szCs w:val="24"/>
        </w:rPr>
        <w:t>7</w:t>
      </w:r>
      <w:r w:rsidR="009A7F9A">
        <w:rPr>
          <w:rFonts w:ascii="Times New Roman" w:hAnsi="Times New Roman" w:cs="Times New Roman"/>
          <w:b/>
          <w:sz w:val="24"/>
          <w:szCs w:val="24"/>
        </w:rPr>
        <w:t>.</w:t>
      </w:r>
      <w:r w:rsidR="00C21D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46F">
        <w:rPr>
          <w:rFonts w:ascii="Times New Roman" w:hAnsi="Times New Roman" w:cs="Times New Roman"/>
          <w:b/>
          <w:sz w:val="24"/>
          <w:szCs w:val="24"/>
        </w:rPr>
        <w:t>kolovoza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21DFF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19D1BD1" w14:textId="77777777" w:rsidR="006169CC" w:rsidRPr="00243FE5" w:rsidRDefault="006169CC" w:rsidP="006169C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p w14:paraId="4340FCA3" w14:textId="77777777" w:rsidR="006169CC" w:rsidRPr="00D2632E" w:rsidRDefault="006169CC" w:rsidP="00FF6A05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2632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UPUTE I OBAVIJESTI KANDIDATIMA</w:t>
      </w:r>
    </w:p>
    <w:p w14:paraId="2F28DFA5" w14:textId="77777777" w:rsidR="006169CC" w:rsidRPr="00243FE5" w:rsidRDefault="006169CC" w:rsidP="006169CC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E187C08" w14:textId="340B005B" w:rsidR="00546DA9" w:rsidRPr="007A79A1" w:rsidRDefault="006169CC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hAnsi="Times New Roman" w:cs="Times New Roman"/>
          <w:sz w:val="24"/>
          <w:szCs w:val="24"/>
        </w:rPr>
        <w:t>Sukladno članku 1</w:t>
      </w:r>
      <w:r w:rsidR="0037746F" w:rsidRPr="007A79A1">
        <w:rPr>
          <w:rFonts w:ascii="Times New Roman" w:hAnsi="Times New Roman" w:cs="Times New Roman"/>
          <w:sz w:val="24"/>
          <w:szCs w:val="24"/>
        </w:rPr>
        <w:t>9</w:t>
      </w:r>
      <w:r w:rsidRPr="007A79A1">
        <w:rPr>
          <w:rFonts w:ascii="Times New Roman" w:hAnsi="Times New Roman" w:cs="Times New Roman"/>
          <w:sz w:val="24"/>
          <w:szCs w:val="24"/>
        </w:rPr>
        <w:t xml:space="preserve">. i </w:t>
      </w:r>
      <w:r w:rsidR="0037746F" w:rsidRPr="007A79A1">
        <w:rPr>
          <w:rFonts w:ascii="Times New Roman" w:hAnsi="Times New Roman" w:cs="Times New Roman"/>
          <w:sz w:val="24"/>
          <w:szCs w:val="24"/>
        </w:rPr>
        <w:t>86</w:t>
      </w:r>
      <w:r w:rsidRPr="007A79A1">
        <w:rPr>
          <w:rFonts w:ascii="Times New Roman" w:hAnsi="Times New Roman" w:cs="Times New Roman"/>
          <w:sz w:val="24"/>
          <w:szCs w:val="24"/>
        </w:rPr>
        <w:t>. Zakona o službenicima i namještenicima u lokalnoj i područnoj (regionalnoj) samoupravi</w:t>
      </w:r>
      <w:r w:rsidR="00C66219" w:rsidRPr="007A79A1">
        <w:rPr>
          <w:rFonts w:ascii="Times New Roman" w:hAnsi="Times New Roman" w:cs="Times New Roman"/>
          <w:sz w:val="24"/>
          <w:szCs w:val="24"/>
        </w:rPr>
        <w:t xml:space="preserve"> </w:t>
      </w:r>
      <w:r w:rsidRPr="007A79A1">
        <w:rPr>
          <w:rFonts w:ascii="Times New Roman" w:hAnsi="Times New Roman" w:cs="Times New Roman"/>
          <w:sz w:val="24"/>
          <w:szCs w:val="24"/>
        </w:rPr>
        <w:t>(„Narodne novine“ broj 86/08., 61/11., 4/18.</w:t>
      </w:r>
      <w:r w:rsidR="00C61738" w:rsidRPr="007A79A1">
        <w:rPr>
          <w:rFonts w:ascii="Times New Roman" w:hAnsi="Times New Roman" w:cs="Times New Roman"/>
          <w:sz w:val="24"/>
          <w:szCs w:val="24"/>
        </w:rPr>
        <w:t xml:space="preserve">, </w:t>
      </w:r>
      <w:r w:rsidRPr="007A79A1">
        <w:rPr>
          <w:rFonts w:ascii="Times New Roman" w:hAnsi="Times New Roman" w:cs="Times New Roman"/>
          <w:sz w:val="24"/>
          <w:szCs w:val="24"/>
        </w:rPr>
        <w:t>112/19.</w:t>
      </w:r>
      <w:r w:rsidR="00C61738" w:rsidRPr="007A79A1">
        <w:rPr>
          <w:rFonts w:ascii="Times New Roman" w:hAnsi="Times New Roman" w:cs="Times New Roman"/>
          <w:sz w:val="24"/>
          <w:szCs w:val="24"/>
        </w:rPr>
        <w:t xml:space="preserve"> i 17/25.</w:t>
      </w:r>
      <w:r w:rsidRPr="007A79A1">
        <w:rPr>
          <w:rFonts w:ascii="Times New Roman" w:hAnsi="Times New Roman" w:cs="Times New Roman"/>
          <w:sz w:val="24"/>
          <w:szCs w:val="24"/>
        </w:rPr>
        <w:t xml:space="preserve">), </w:t>
      </w:r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pročelni</w:t>
      </w:r>
      <w:r w:rsidR="0037746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7746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Upravnog odjela za graditeljstvo, zaštitu okoliša i imovinsko-pravne poslove</w:t>
      </w:r>
      <w:r w:rsidR="00546DA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Virovitičko-podravske županije </w:t>
      </w:r>
      <w:r w:rsidRPr="007A79A1">
        <w:rPr>
          <w:rFonts w:ascii="Times New Roman" w:hAnsi="Times New Roman" w:cs="Times New Roman"/>
          <w:sz w:val="24"/>
          <w:szCs w:val="24"/>
        </w:rPr>
        <w:t>raspisa</w:t>
      </w:r>
      <w:r w:rsidR="0037746F" w:rsidRPr="007A79A1">
        <w:rPr>
          <w:rFonts w:ascii="Times New Roman" w:hAnsi="Times New Roman" w:cs="Times New Roman"/>
          <w:sz w:val="24"/>
          <w:szCs w:val="24"/>
        </w:rPr>
        <w:t>o</w:t>
      </w:r>
      <w:r w:rsidR="00D649F3" w:rsidRPr="007A79A1">
        <w:rPr>
          <w:rFonts w:ascii="Times New Roman" w:hAnsi="Times New Roman" w:cs="Times New Roman"/>
          <w:sz w:val="24"/>
          <w:szCs w:val="24"/>
        </w:rPr>
        <w:t xml:space="preserve"> </w:t>
      </w:r>
      <w:r w:rsidR="0037746F" w:rsidRPr="007A79A1">
        <w:rPr>
          <w:rFonts w:ascii="Times New Roman" w:hAnsi="Times New Roman" w:cs="Times New Roman"/>
          <w:sz w:val="24"/>
          <w:szCs w:val="24"/>
        </w:rPr>
        <w:t>je</w:t>
      </w:r>
      <w:r w:rsidR="00D649F3" w:rsidRPr="007A79A1">
        <w:rPr>
          <w:rFonts w:ascii="Times New Roman" w:hAnsi="Times New Roman" w:cs="Times New Roman"/>
          <w:sz w:val="24"/>
          <w:szCs w:val="24"/>
        </w:rPr>
        <w:t xml:space="preserve"> 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Javni natječaj za </w:t>
      </w:r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prijam </w:t>
      </w:r>
      <w:r w:rsidR="0037746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službu </w:t>
      </w:r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vježbenika/</w:t>
      </w:r>
      <w:proofErr w:type="spellStart"/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ic</w:t>
      </w:r>
      <w:r w:rsidR="0037746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proofErr w:type="spellEnd"/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A79A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određeno vrijeme </w:t>
      </w:r>
      <w:r w:rsidR="00C21DF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37746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Upravni odjel za graditeljstvo, zaštitu okoliša i imovinsko-pravne poslove</w:t>
      </w:r>
      <w:r w:rsidR="008517D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Virovitičko-podravske županije 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objavljen u „Narodnim novinama“ broj </w:t>
      </w:r>
      <w:r w:rsidR="00FC1CA8">
        <w:rPr>
          <w:rFonts w:ascii="Times New Roman" w:eastAsia="Times New Roman" w:hAnsi="Times New Roman" w:cs="Times New Roman"/>
          <w:sz w:val="24"/>
          <w:szCs w:val="24"/>
          <w:lang w:eastAsia="hr-HR"/>
        </w:rPr>
        <w:t>86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/202</w:t>
      </w:r>
      <w:r w:rsidR="00757CE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8144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49F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D649F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26725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7746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757CE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92007A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za:</w:t>
      </w:r>
    </w:p>
    <w:p w14:paraId="6E6DE79F" w14:textId="77777777" w:rsidR="007A79A1" w:rsidRPr="007A79A1" w:rsidRDefault="007A79A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</w:pPr>
    </w:p>
    <w:p w14:paraId="63F6BCA8" w14:textId="61F8F8A2" w:rsidR="00757CE2" w:rsidRPr="007A79A1" w:rsidRDefault="00757CE2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UPRAVNI ODJEL ZA GRADITELJSTVO, ZAŠTITU OKOLIŠA I IMOVINSKO-PRAVNE POSLOVE VIROVITIČKO-PODRAVSKE ŽUPANIJE </w:t>
      </w:r>
    </w:p>
    <w:p w14:paraId="0BB05605" w14:textId="77777777" w:rsidR="00757CE2" w:rsidRPr="007A79A1" w:rsidRDefault="00757CE2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14:paraId="06E0C141" w14:textId="77777777" w:rsidR="00757CE2" w:rsidRPr="007A79A1" w:rsidRDefault="00757CE2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Odsjek za prostorno uređenje i gradnju u Virovitici</w:t>
      </w:r>
    </w:p>
    <w:p w14:paraId="39090D09" w14:textId="77777777" w:rsidR="0037746F" w:rsidRPr="007A79A1" w:rsidRDefault="0037746F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</w:p>
    <w:p w14:paraId="7762A05E" w14:textId="42AB19C9" w:rsidR="00757CE2" w:rsidRPr="007A79A1" w:rsidRDefault="00757CE2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Radno mjesto: Vježbenik radi osposobljavanja za obavljanje poslova višeg stručnog suradnika (2.) za prostorno uređenje i graditeljstvo</w:t>
      </w:r>
    </w:p>
    <w:p w14:paraId="1DAF3A79" w14:textId="77777777" w:rsidR="00757CE2" w:rsidRPr="007A79A1" w:rsidRDefault="00757CE2" w:rsidP="007A79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1 izvršitelj/</w:t>
      </w:r>
      <w:proofErr w:type="spellStart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vrijeme od 12 mjeseci</w:t>
      </w:r>
    </w:p>
    <w:p w14:paraId="6AE44CC9" w14:textId="77777777" w:rsidR="00E31010" w:rsidRPr="007A79A1" w:rsidRDefault="00E31010" w:rsidP="007A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2AF3C" w14:textId="77777777" w:rsidR="00B86893" w:rsidRPr="007A79A1" w:rsidRDefault="00B86893" w:rsidP="007A79A1">
      <w:pPr>
        <w:pStyle w:val="StandardWeb"/>
        <w:shd w:val="clear" w:color="auto" w:fill="FDFDFD"/>
        <w:spacing w:before="0" w:beforeAutospacing="0" w:after="0" w:afterAutospacing="0"/>
        <w:jc w:val="both"/>
      </w:pPr>
      <w:r w:rsidRPr="007A79A1">
        <w:t>Tekst natječaja dostupan je na web stranici Narodnih novin</w:t>
      </w:r>
      <w:r w:rsidR="00B22E83" w:rsidRPr="007A79A1">
        <w:t xml:space="preserve">a i na mrežnoj stranici Virovitičko-podravske županije </w:t>
      </w:r>
      <w:hyperlink r:id="rId8" w:history="1">
        <w:r w:rsidR="00B22E83" w:rsidRPr="007A79A1">
          <w:rPr>
            <w:rStyle w:val="Hiperveza"/>
            <w:color w:val="auto"/>
          </w:rPr>
          <w:t>www.vpz.hr</w:t>
        </w:r>
      </w:hyperlink>
      <w:r w:rsidR="00B22E83" w:rsidRPr="007A79A1">
        <w:t xml:space="preserve">. </w:t>
      </w:r>
    </w:p>
    <w:p w14:paraId="0BE96026" w14:textId="77777777" w:rsidR="00B86893" w:rsidRPr="007A79A1" w:rsidRDefault="00B86893" w:rsidP="007A79A1">
      <w:pPr>
        <w:pStyle w:val="StandardWeb"/>
        <w:shd w:val="clear" w:color="auto" w:fill="FDFDFD"/>
        <w:spacing w:before="0" w:beforeAutospacing="0" w:after="0" w:afterAutospacing="0"/>
        <w:jc w:val="both"/>
      </w:pPr>
    </w:p>
    <w:p w14:paraId="131A52FF" w14:textId="77777777" w:rsidR="00B86893" w:rsidRPr="007A79A1" w:rsidRDefault="00B86893" w:rsidP="007A79A1">
      <w:pPr>
        <w:pStyle w:val="StandardWeb"/>
        <w:shd w:val="clear" w:color="auto" w:fill="FDFDFD"/>
        <w:spacing w:before="0" w:beforeAutospacing="0" w:after="0" w:afterAutospacing="0"/>
        <w:jc w:val="both"/>
      </w:pPr>
      <w:r w:rsidRPr="007A79A1">
        <w:t>Od dana objave natječaja u „Narodnim novinama“ počinje teći osmodnevni rok za podnošenje prijava na natječaj.</w:t>
      </w:r>
    </w:p>
    <w:p w14:paraId="73EEB529" w14:textId="77777777" w:rsidR="006169CC" w:rsidRPr="007A79A1" w:rsidRDefault="006169CC" w:rsidP="007A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8CC66" w14:textId="487F0C10" w:rsidR="006169CC" w:rsidRPr="007A79A1" w:rsidRDefault="006169CC" w:rsidP="007A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9A1">
        <w:rPr>
          <w:rFonts w:ascii="Times New Roman" w:hAnsi="Times New Roman" w:cs="Times New Roman"/>
          <w:sz w:val="24"/>
          <w:szCs w:val="24"/>
        </w:rPr>
        <w:t xml:space="preserve">Posljednji dan za podnošenje prijava je </w:t>
      </w:r>
      <w:r w:rsidR="00926725">
        <w:rPr>
          <w:rFonts w:ascii="Times New Roman" w:hAnsi="Times New Roman" w:cs="Times New Roman"/>
          <w:sz w:val="24"/>
          <w:szCs w:val="24"/>
        </w:rPr>
        <w:t>17</w:t>
      </w:r>
      <w:r w:rsidRPr="007A79A1">
        <w:rPr>
          <w:rFonts w:ascii="Times New Roman" w:hAnsi="Times New Roman" w:cs="Times New Roman"/>
          <w:sz w:val="24"/>
          <w:szCs w:val="24"/>
        </w:rPr>
        <w:t>.</w:t>
      </w:r>
      <w:r w:rsidR="00D649F3" w:rsidRPr="007A79A1">
        <w:rPr>
          <w:rFonts w:ascii="Times New Roman" w:hAnsi="Times New Roman" w:cs="Times New Roman"/>
          <w:sz w:val="24"/>
          <w:szCs w:val="24"/>
        </w:rPr>
        <w:t xml:space="preserve"> </w:t>
      </w:r>
      <w:r w:rsidR="0037746F" w:rsidRPr="007A79A1">
        <w:rPr>
          <w:rFonts w:ascii="Times New Roman" w:hAnsi="Times New Roman" w:cs="Times New Roman"/>
          <w:sz w:val="24"/>
          <w:szCs w:val="24"/>
        </w:rPr>
        <w:t>kolovoza</w:t>
      </w:r>
      <w:r w:rsidRPr="007A79A1">
        <w:rPr>
          <w:rFonts w:ascii="Times New Roman" w:hAnsi="Times New Roman" w:cs="Times New Roman"/>
          <w:sz w:val="24"/>
          <w:szCs w:val="24"/>
        </w:rPr>
        <w:t xml:space="preserve"> 202</w:t>
      </w:r>
      <w:r w:rsidR="002273F9" w:rsidRPr="007A79A1">
        <w:rPr>
          <w:rFonts w:ascii="Times New Roman" w:hAnsi="Times New Roman" w:cs="Times New Roman"/>
          <w:sz w:val="24"/>
          <w:szCs w:val="24"/>
        </w:rPr>
        <w:t>6</w:t>
      </w:r>
      <w:r w:rsidRPr="007A79A1">
        <w:rPr>
          <w:rFonts w:ascii="Times New Roman" w:hAnsi="Times New Roman" w:cs="Times New Roman"/>
          <w:sz w:val="24"/>
          <w:szCs w:val="24"/>
        </w:rPr>
        <w:t>. godine.</w:t>
      </w:r>
    </w:p>
    <w:p w14:paraId="11B62B1E" w14:textId="77777777" w:rsidR="00832526" w:rsidRPr="007A79A1" w:rsidRDefault="00832526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AE56537" w14:textId="77777777" w:rsidR="007A79A1" w:rsidRPr="007A79A1" w:rsidRDefault="007A79A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A4357F1" w14:textId="02B1A503" w:rsidR="00D649F3" w:rsidRPr="007A79A1" w:rsidRDefault="00436217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OPIS POSLOVA RADNOG MJESTA</w:t>
      </w:r>
    </w:p>
    <w:p w14:paraId="1CE57C12" w14:textId="77777777" w:rsidR="007A79A1" w:rsidRPr="007A79A1" w:rsidRDefault="007A79A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14919889" w14:textId="461DA060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UPRAVNI ODJEL ZA GRADITELJSTVO, ZAŠTITU OKOLIŠA I IMOVINSKO-PRAVNE POSLOVE VIROVITIČKO-PODRAVSKE ŽUPANIJE </w:t>
      </w:r>
    </w:p>
    <w:p w14:paraId="30958D66" w14:textId="77777777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14:paraId="745E3C6C" w14:textId="77777777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Odsjek za prostorno uređenje i gradnju u Virovitici</w:t>
      </w:r>
    </w:p>
    <w:p w14:paraId="46B4A10E" w14:textId="77777777" w:rsidR="0037746F" w:rsidRPr="007A79A1" w:rsidRDefault="0037746F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</w:pPr>
    </w:p>
    <w:p w14:paraId="5E40E82E" w14:textId="799E573E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Radno mjesto: Vježbenik radi osposobljavanja za obavljanje poslova višeg stručnog suradnika (2.) za prostorno uređenje i graditeljstvo</w:t>
      </w:r>
    </w:p>
    <w:p w14:paraId="7B180ABE" w14:textId="77777777" w:rsidR="00193038" w:rsidRPr="007A79A1" w:rsidRDefault="00193038" w:rsidP="007A79A1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1 izvršitelj/</w:t>
      </w:r>
      <w:proofErr w:type="spellStart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vrijeme od 12 mjeseci</w:t>
      </w:r>
    </w:p>
    <w:p w14:paraId="0B13419E" w14:textId="77777777" w:rsidR="0037746F" w:rsidRPr="007A79A1" w:rsidRDefault="0037746F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7C21F49B" w14:textId="77777777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Opći uvjeti za prijam u službu:</w:t>
      </w:r>
    </w:p>
    <w:p w14:paraId="3DB1CF73" w14:textId="77777777" w:rsidR="00193038" w:rsidRPr="007A79A1" w:rsidRDefault="00193038" w:rsidP="007A79A1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punoljetnost,</w:t>
      </w:r>
    </w:p>
    <w:p w14:paraId="69705367" w14:textId="77777777" w:rsidR="00193038" w:rsidRPr="007A79A1" w:rsidRDefault="00193038" w:rsidP="007A79A1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hrvatsko državljanstvo,</w:t>
      </w:r>
    </w:p>
    <w:p w14:paraId="153C9473" w14:textId="77777777" w:rsidR="00193038" w:rsidRPr="007A79A1" w:rsidRDefault="00193038" w:rsidP="007A79A1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zdravstvena sposobnost za obavljanje poslova radnog mjesta na koje se osoba prima.</w:t>
      </w:r>
    </w:p>
    <w:p w14:paraId="5017C72F" w14:textId="77777777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</w:p>
    <w:p w14:paraId="3B4133E3" w14:textId="77777777" w:rsidR="00193038" w:rsidRPr="007A79A1" w:rsidRDefault="00193038" w:rsidP="007A79A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hr-HR"/>
        </w:rPr>
        <w:t>Posebni uvjeti:</w:t>
      </w:r>
    </w:p>
    <w:p w14:paraId="4F704ED3" w14:textId="77777777" w:rsidR="00193038" w:rsidRPr="007A79A1" w:rsidRDefault="00193038" w:rsidP="007A79A1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NewRomanPSMT" w:hAnsi="Times New Roman" w:cs="Times New Roman"/>
          <w:sz w:val="24"/>
          <w:szCs w:val="24"/>
          <w:lang w:eastAsia="hr-HR"/>
        </w:rPr>
        <w:t>sveučilišni diplomski studij ili sveučilišni integrirani prijediplomski i diplomski studij ili stručni diplomski studij građevinske, geodetske ili druge tehničke struke.</w:t>
      </w:r>
    </w:p>
    <w:p w14:paraId="2266D95F" w14:textId="46C23C8B" w:rsidR="0037746F" w:rsidRPr="007A79A1" w:rsidRDefault="0037746F" w:rsidP="007A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9A1">
        <w:rPr>
          <w:rFonts w:ascii="Times New Roman" w:hAnsi="Times New Roman"/>
          <w:sz w:val="24"/>
          <w:szCs w:val="24"/>
        </w:rPr>
        <w:t>U svojstvu vježbenika primaju se osobe sa završenim obrazovanjem određene razine obrazovanja i struke, bez radnog iskustva na odgovarajućim poslovima ili s radnim iskustvom kraćim od vremena propisanog za vježbenički staž, sukladno odredbama članka 85. Zakona o službenicima i namještenicima u lokalnoj i područnoj (regionalnoj) samoupravi. Vježbenički staž traje 12 mjeseci.</w:t>
      </w:r>
    </w:p>
    <w:p w14:paraId="228CD9CF" w14:textId="77777777" w:rsidR="00317264" w:rsidRPr="007A79A1" w:rsidRDefault="00317264" w:rsidP="007A79A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08C95EC" w14:textId="77777777" w:rsidR="00317264" w:rsidRPr="007A79A1" w:rsidRDefault="00317264" w:rsidP="007A79A1">
      <w:pPr>
        <w:pStyle w:val="StandardWeb"/>
        <w:spacing w:before="0" w:beforeAutospacing="0" w:after="0" w:afterAutospacing="0"/>
        <w:jc w:val="both"/>
        <w:rPr>
          <w:b/>
        </w:rPr>
      </w:pPr>
      <w:r w:rsidRPr="007A79A1">
        <w:rPr>
          <w:b/>
        </w:rPr>
        <w:t>Opis poslova:</w:t>
      </w:r>
    </w:p>
    <w:p w14:paraId="7C60294A" w14:textId="77777777" w:rsidR="00E27C11" w:rsidRPr="007A79A1" w:rsidRDefault="00E27C11" w:rsidP="007A79A1">
      <w:pPr>
        <w:pStyle w:val="StandardWeb"/>
        <w:numPr>
          <w:ilvl w:val="0"/>
          <w:numId w:val="27"/>
        </w:numPr>
        <w:spacing w:before="0" w:beforeAutospacing="0" w:after="0" w:afterAutospacing="0"/>
        <w:jc w:val="both"/>
        <w:rPr>
          <w:b/>
        </w:rPr>
      </w:pPr>
      <w:r w:rsidRPr="007A79A1">
        <w:t>vodi složenije upravne postupke do donošenja rješenja i izrađuje nacrte rješenja te rješava u upravnim i drugim predmetima vezanim za izdavanje akata za provedbu prostornih planova i građenje sukladno posebnom propisu, supotpisuje nacrte akata iz djelokruga Odsjeka koje potpisuje pročelnik, zamjenik pročelnika ili voditelj Odsjeka,</w:t>
      </w:r>
    </w:p>
    <w:p w14:paraId="101D02AF" w14:textId="77777777" w:rsidR="003507E9" w:rsidRPr="007A79A1" w:rsidRDefault="00E27C11" w:rsidP="007A79A1">
      <w:pPr>
        <w:pStyle w:val="StandardWeb"/>
        <w:numPr>
          <w:ilvl w:val="0"/>
          <w:numId w:val="27"/>
        </w:numPr>
        <w:spacing w:before="0" w:beforeAutospacing="0" w:after="0" w:afterAutospacing="0"/>
        <w:jc w:val="both"/>
        <w:rPr>
          <w:b/>
        </w:rPr>
      </w:pPr>
      <w:r w:rsidRPr="007A79A1">
        <w:t>izrađuje potvrde, uvjerenja i druge neupravne akte iz djelokruga rada upravnog tijela te izrađuje izvješća i baze podataka sukladno posebnim propisima</w:t>
      </w:r>
      <w:r w:rsidR="003507E9" w:rsidRPr="007A79A1">
        <w:t>,</w:t>
      </w:r>
    </w:p>
    <w:p w14:paraId="43FC9E5C" w14:textId="77777777" w:rsidR="003507E9" w:rsidRPr="007A79A1" w:rsidRDefault="00E27C11" w:rsidP="007A79A1">
      <w:pPr>
        <w:pStyle w:val="StandardWeb"/>
        <w:numPr>
          <w:ilvl w:val="0"/>
          <w:numId w:val="27"/>
        </w:numPr>
        <w:spacing w:before="0" w:beforeAutospacing="0" w:after="0" w:afterAutospacing="0"/>
        <w:jc w:val="both"/>
        <w:rPr>
          <w:b/>
        </w:rPr>
      </w:pPr>
      <w:r w:rsidRPr="007A79A1">
        <w:t>rad sa strankama, jedinicama lokalne samouprave, državnim i inim tijelima, javnopravnim tijelima i ostalim strankama</w:t>
      </w:r>
      <w:r w:rsidR="003507E9" w:rsidRPr="007A79A1">
        <w:t>,</w:t>
      </w:r>
    </w:p>
    <w:p w14:paraId="4D53FE65" w14:textId="77777777" w:rsidR="003507E9" w:rsidRPr="007A79A1" w:rsidRDefault="00E27C11" w:rsidP="007A79A1">
      <w:pPr>
        <w:pStyle w:val="StandardWeb"/>
        <w:numPr>
          <w:ilvl w:val="0"/>
          <w:numId w:val="27"/>
        </w:numPr>
        <w:spacing w:before="0" w:beforeAutospacing="0" w:after="0" w:afterAutospacing="0"/>
        <w:jc w:val="both"/>
        <w:rPr>
          <w:b/>
        </w:rPr>
      </w:pPr>
      <w:r w:rsidRPr="007A79A1">
        <w:t>obavlja i druge upravne i stručne poslove iz nadležnosti Odsjeka te ostale poslove po nalogu pročelnika i zamjenika pročelnika te voditelja Odsjeka</w:t>
      </w:r>
      <w:r w:rsidR="009E61D0" w:rsidRPr="007A79A1">
        <w:t>.</w:t>
      </w:r>
    </w:p>
    <w:p w14:paraId="2A5353C4" w14:textId="77777777" w:rsidR="00317264" w:rsidRPr="007A79A1" w:rsidRDefault="00317264" w:rsidP="007A79A1">
      <w:pPr>
        <w:pStyle w:val="StandardWeb"/>
        <w:shd w:val="clear" w:color="auto" w:fill="FDFDFD"/>
        <w:spacing w:before="0" w:beforeAutospacing="0" w:after="0" w:afterAutospacing="0"/>
        <w:jc w:val="both"/>
        <w:rPr>
          <w:b/>
          <w:i/>
          <w:highlight w:val="yellow"/>
        </w:rPr>
      </w:pPr>
    </w:p>
    <w:p w14:paraId="59C14F55" w14:textId="77777777" w:rsidR="00317264" w:rsidRPr="007A79A1" w:rsidRDefault="00317264" w:rsidP="007A79A1">
      <w:pPr>
        <w:pStyle w:val="StandardWeb"/>
        <w:shd w:val="clear" w:color="auto" w:fill="FDFDFD"/>
        <w:spacing w:before="0" w:beforeAutospacing="0" w:after="0" w:afterAutospacing="0"/>
        <w:jc w:val="both"/>
        <w:rPr>
          <w:b/>
          <w:i/>
        </w:rPr>
      </w:pPr>
      <w:r w:rsidRPr="007A79A1">
        <w:rPr>
          <w:b/>
          <w:i/>
        </w:rPr>
        <w:t>Pitanja kojima se testira provjera znanja, sposobnosti i vještina bitnih za obavljanje poslova navedenog radnog mjesta temelje se na sljedećim propisima:</w:t>
      </w:r>
    </w:p>
    <w:p w14:paraId="680D5481" w14:textId="77777777" w:rsidR="00442798" w:rsidRPr="007A79A1" w:rsidRDefault="00442798" w:rsidP="007A79A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Zakon o općem upravnom postupku („Narodne novine“ broj 47/09., 110/21.),</w:t>
      </w:r>
    </w:p>
    <w:p w14:paraId="626FD6E4" w14:textId="77777777" w:rsidR="00442798" w:rsidRPr="007A79A1" w:rsidRDefault="00442798" w:rsidP="007A79A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gradnji („Narodne novine“ broj </w:t>
      </w:r>
      <w:r w:rsidR="009B5B1E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155/25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.),</w:t>
      </w:r>
    </w:p>
    <w:p w14:paraId="7793D698" w14:textId="77777777" w:rsidR="00442798" w:rsidRPr="007A79A1" w:rsidRDefault="00442798" w:rsidP="007A79A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prostornom uređenju („Narodne novine“ broj </w:t>
      </w:r>
      <w:r w:rsidR="009B5B1E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155/25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.),</w:t>
      </w:r>
    </w:p>
    <w:p w14:paraId="7D9C8964" w14:textId="77777777" w:rsidR="00442798" w:rsidRPr="007A79A1" w:rsidRDefault="00442798" w:rsidP="007A79A1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Uredba o uredskom poslovanju ( „Narodne novine“ broj 75/21.).</w:t>
      </w:r>
    </w:p>
    <w:p w14:paraId="794FAB0C" w14:textId="77777777" w:rsidR="00317264" w:rsidRPr="007A79A1" w:rsidRDefault="00317264" w:rsidP="007A79A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79A1">
        <w:rPr>
          <w:rFonts w:ascii="Times New Roman" w:hAnsi="Times New Roman" w:cs="Times New Roman"/>
          <w:i/>
          <w:iCs/>
          <w:sz w:val="24"/>
          <w:szCs w:val="24"/>
        </w:rPr>
        <w:t>Napomena: Izvori za pripremanje kandidata za prethodnu provjeru znanja i sposobnosti su i sve možebitne izmjene i dopune navedenih izvora, a koje će biti na snazi u vrijeme održavanja prethodne provjere znanja i sposobnosti.</w:t>
      </w:r>
    </w:p>
    <w:p w14:paraId="6815E189" w14:textId="221B78DD" w:rsidR="0037746F" w:rsidRPr="007A79A1" w:rsidRDefault="0037746F" w:rsidP="007A7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A79A1">
        <w:rPr>
          <w:rFonts w:ascii="Times New Roman" w:hAnsi="Times New Roman" w:cs="Times New Roman"/>
          <w:b/>
          <w:bCs/>
          <w:sz w:val="24"/>
          <w:szCs w:val="24"/>
        </w:rPr>
        <w:t>Pisano testiranje za navedeno radno mjesto obuhvaća jednu cjelinu koja se odnosi na poznavanje prethodno navedenih propisa.</w:t>
      </w:r>
    </w:p>
    <w:p w14:paraId="0061F6F4" w14:textId="77777777" w:rsidR="00317264" w:rsidRPr="007A79A1" w:rsidRDefault="00317264" w:rsidP="007A79A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DC87383" w14:textId="77777777" w:rsidR="0066763C" w:rsidRPr="007A79A1" w:rsidRDefault="0066763C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</w:p>
    <w:p w14:paraId="0E045683" w14:textId="77777777" w:rsidR="003F1541" w:rsidRPr="007A79A1" w:rsidRDefault="00C95E3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PODACI O PLAĆI</w:t>
      </w:r>
    </w:p>
    <w:p w14:paraId="5777A50C" w14:textId="77777777" w:rsidR="00436217" w:rsidRPr="007A79A1" w:rsidRDefault="00436217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03A5D0" w14:textId="77777777" w:rsidR="003F1541" w:rsidRPr="007A79A1" w:rsidRDefault="003F154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8. Zakona o plaćama u lokalnoj i područnoj (regionalnoj) samoupravi (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broj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28/10</w:t>
      </w:r>
      <w:r w:rsidR="00C95E3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 i 10/23</w:t>
      </w:r>
      <w:r w:rsidR="00DE5D1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) plaću službenika, odnosno namještenika u upravnim odjelima i službama jedinica lokalne i područne (regionalne) samouprave čini umnožak koeficijenata složenosti poslova radnog mjesta na koje je službenik, odnosno namještenik raspoređen i osnovice za obračun plaće, uvećan za 0,5 % za svaku navršenu godinu radnog staža.</w:t>
      </w:r>
    </w:p>
    <w:p w14:paraId="3AFCD7FB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F69399" w14:textId="4A57B301" w:rsidR="00A94427" w:rsidRPr="007A79A1" w:rsidRDefault="003F154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Prema </w:t>
      </w:r>
      <w:r w:rsidR="0014110D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Odlu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ci</w:t>
      </w:r>
      <w:r w:rsidR="0014110D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koeficijentima za obračun plaće službenika</w:t>
      </w:r>
      <w:r w:rsidR="00C6621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4110D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 namještenika u upravnim tijelima Virovitičko-podravske županije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Službeni glasnik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Virovitičko-podravske županije broj</w:t>
      </w:r>
      <w:r w:rsidR="00C6621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14/23.</w:t>
      </w:r>
      <w:r w:rsidR="00FD384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43065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2/24.</w:t>
      </w:r>
      <w:r w:rsidR="00926F9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D384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6/24.</w:t>
      </w:r>
      <w:r w:rsidR="001D78F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26F9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9/24</w:t>
      </w:r>
      <w:r w:rsidR="0034206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6621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, 15/25.</w:t>
      </w:r>
      <w:r w:rsidR="0034206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0A696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koeficijent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složenosti poslova za radn</w:t>
      </w:r>
      <w:r w:rsidR="007A79A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mjest</w:t>
      </w:r>
      <w:r w:rsidR="007A79A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A94427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85DEE13" w14:textId="1280DA0A" w:rsidR="00CB4363" w:rsidRPr="007A79A1" w:rsidRDefault="008D1CA7" w:rsidP="007A79A1">
      <w:pPr>
        <w:pStyle w:val="Odlomakpopisa"/>
        <w:numPr>
          <w:ilvl w:val="0"/>
          <w:numId w:val="2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Viši stručni suradnik 2</w:t>
      </w:r>
      <w:r w:rsidR="007A79A1"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.</w:t>
      </w: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9F605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iznosi 3,</w:t>
      </w:r>
      <w:r w:rsidR="007841DE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F605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CB423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6833148" w14:textId="1E5A8866" w:rsidR="00CB4363" w:rsidRPr="007A79A1" w:rsidRDefault="00CB4363" w:rsidP="007A7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Međutim, sukladno članku 12. Zakona o plaćama u lokalnoj i područnoj (regionalnoj) samoupravi („Narodne novine“ broj 28/10. i 10/23.) za vrijeme trajanja vježbeničkog staža vježbenik ima pravo na </w:t>
      </w:r>
      <w:r w:rsidRPr="007A7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85% plaće</w:t>
      </w:r>
      <w:r w:rsidRPr="007A79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poslova radnog mjesta najniže složenosti njegove stručne spreme</w:t>
      </w:r>
      <w:r w:rsidR="0037746F" w:rsidRPr="007A79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, a to je Viši stručni suradnik 3. čiji koeficijent iznosi 3,10</w:t>
      </w:r>
      <w:r w:rsidRPr="007A79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FB5DB20" w14:textId="77777777" w:rsidR="0037746F" w:rsidRPr="007A79A1" w:rsidRDefault="0037746F" w:rsidP="007A79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A50F8C6" w14:textId="77777777" w:rsidR="0037746F" w:rsidRPr="007A79A1" w:rsidRDefault="0037746F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Osnovica za obračun plaće određena je </w:t>
      </w:r>
      <w:r w:rsidRPr="007A79A1">
        <w:rPr>
          <w:rFonts w:ascii="Times New Roman" w:eastAsia="Calibri" w:hAnsi="Times New Roman" w:cs="Times New Roman"/>
          <w:sz w:val="24"/>
          <w:szCs w:val="24"/>
        </w:rPr>
        <w:t xml:space="preserve">Odlukom </w:t>
      </w:r>
      <w:r w:rsidRPr="007A79A1">
        <w:rPr>
          <w:rFonts w:ascii="Times New Roman" w:eastAsia="Calibri" w:hAnsi="Times New Roman" w:cs="Lucida Sans"/>
          <w:kern w:val="2"/>
          <w:sz w:val="24"/>
          <w:szCs w:val="24"/>
          <w:lang w:eastAsia="hi-IN" w:bidi="hi-IN"/>
        </w:rPr>
        <w:t>o visini osnovice za obračun plaća službenika i namještenika u upravnim tijelima Virovitičko-podravske županije KLASA: 120-01/25-01/32, URBROJ: 2189-06/01-25-1, od 23. prosinca 2025. godine, i iznosi 700,00 eura.</w:t>
      </w:r>
    </w:p>
    <w:p w14:paraId="220683F4" w14:textId="77777777" w:rsidR="00CB4363" w:rsidRPr="007A79A1" w:rsidRDefault="00CB4363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C621E9F" w14:textId="77777777" w:rsidR="007A79A1" w:rsidRPr="007A79A1" w:rsidRDefault="007A79A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F00F796" w14:textId="77777777" w:rsidR="003F1541" w:rsidRPr="007A79A1" w:rsidRDefault="00C95E3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NAČIN OBAVLJANJA PRETHODNE PROVJERE ZNANJA I SPOSOBNOSTI KANDIDATA</w:t>
      </w:r>
    </w:p>
    <w:p w14:paraId="108B9834" w14:textId="77777777" w:rsidR="007A79A1" w:rsidRPr="007A79A1" w:rsidRDefault="007A79A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3272E6E" w14:textId="082E34AE" w:rsidR="00E95E42" w:rsidRPr="007A79A1" w:rsidRDefault="00277A0F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Prethodnoj provjeri znanja i sposobnosti kandidata mogu pristupiti samo kandidati koji ispunjavaju formalne uvjete iz javnog natječaja.</w:t>
      </w:r>
      <w:r w:rsidR="00572675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Kandidati koji ostvare pravo na pristup prethodnoj provjeri znanja i sposobnosti biti će o tome obaviješteni putem elektroničke pošte na e-mail adresu koju su naveli u prijavi.</w:t>
      </w:r>
    </w:p>
    <w:p w14:paraId="612CEC07" w14:textId="77777777" w:rsidR="006A6651" w:rsidRPr="007A79A1" w:rsidRDefault="006A6651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67BFFB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DD324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mrežnoj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stranici Virovitičko-podravske županije </w:t>
      </w:r>
      <w:hyperlink r:id="rId9" w:history="1">
        <w:r w:rsidR="00132509" w:rsidRPr="007A79A1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  <w:lang w:eastAsia="hr-HR"/>
          </w:rPr>
          <w:t>www.vpz.hr</w:t>
        </w:r>
      </w:hyperlink>
      <w:r w:rsidR="00D649F3" w:rsidRPr="007A79A1">
        <w:t xml:space="preserve"> 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objavit će se vrijeme održavanja prethodne provjere znanja i sposobnosti kandidata najmanje 5 dana prije održavanja provjere.</w:t>
      </w:r>
    </w:p>
    <w:p w14:paraId="0E3CC831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8C8A1" w14:textId="77777777" w:rsidR="00A3434B" w:rsidRPr="007A79A1" w:rsidRDefault="00305C78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 se da je kandidat, koji nije pristupio prethodnoj provjeri znanja, povukao prijavu na javni natječaj.</w:t>
      </w:r>
    </w:p>
    <w:p w14:paraId="3395B79C" w14:textId="77777777" w:rsidR="00AD36BB" w:rsidRPr="007A79A1" w:rsidRDefault="00AD36BB" w:rsidP="007A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19D76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Po dolasku</w:t>
      </w:r>
      <w:r w:rsidR="00C66219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26E28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na prethodnu provjeru znanja i sposobnosti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, kandidati su dužni predočiti odgovarajuću identifikacijsku ispravu radi utvrđivanja identiteta.</w:t>
      </w:r>
    </w:p>
    <w:p w14:paraId="65F27DC6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Kandidati koji ne mogu dokazati identitet neće moći pristupiti </w:t>
      </w:r>
      <w:r w:rsidR="00926E28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prethodnoj provjeri znanja i sposobnosti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2D000D4" w14:textId="77777777" w:rsidR="00AD36BB" w:rsidRPr="007A79A1" w:rsidRDefault="00AD36BB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C8E13" w14:textId="77777777" w:rsidR="009643AA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Prethodna provjera znanja i sposobnosti kandidata obavlja se putem pisanog testiranja i intervjua.</w:t>
      </w:r>
    </w:p>
    <w:p w14:paraId="7CA32632" w14:textId="77777777" w:rsidR="009643AA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FD4E51" w14:textId="77777777" w:rsidR="00870DD6" w:rsidRPr="007A79A1" w:rsidRDefault="00870DD6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vrijeme pisanog testiranja nije dopušteno: </w:t>
      </w:r>
    </w:p>
    <w:p w14:paraId="25B24089" w14:textId="77777777" w:rsidR="00870DD6" w:rsidRPr="007A79A1" w:rsidRDefault="00986BCF" w:rsidP="007A79A1">
      <w:pPr>
        <w:pStyle w:val="Odlomakpopisa"/>
        <w:numPr>
          <w:ilvl w:val="0"/>
          <w:numId w:val="3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870DD6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oristiti se bilo kakvom literaturom, odnosno bilješkama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426289B5" w14:textId="77777777" w:rsidR="00870DD6" w:rsidRPr="007A79A1" w:rsidRDefault="00986BCF" w:rsidP="007A79A1">
      <w:pPr>
        <w:pStyle w:val="Odlomakpopisa"/>
        <w:numPr>
          <w:ilvl w:val="0"/>
          <w:numId w:val="3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870DD6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oristiti mobitel ili druga komunikacijska sredstva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5949B899" w14:textId="77777777" w:rsidR="00870DD6" w:rsidRPr="007A79A1" w:rsidRDefault="00986BCF" w:rsidP="007A79A1">
      <w:pPr>
        <w:pStyle w:val="Odlomakpopisa"/>
        <w:numPr>
          <w:ilvl w:val="0"/>
          <w:numId w:val="3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870DD6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apuštati prostoriju u kojoj se obavlja pisano testiranje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14:paraId="7C3BA93C" w14:textId="77777777" w:rsidR="00870DD6" w:rsidRPr="007A79A1" w:rsidRDefault="00986BCF" w:rsidP="007A79A1">
      <w:pPr>
        <w:pStyle w:val="Odlomakpopisa"/>
        <w:numPr>
          <w:ilvl w:val="0"/>
          <w:numId w:val="3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razgovarati s ostalim kandidatima,</w:t>
      </w:r>
    </w:p>
    <w:p w14:paraId="17D852F8" w14:textId="77777777" w:rsidR="00FC59DA" w:rsidRPr="007A79A1" w:rsidRDefault="00986BCF" w:rsidP="007A79A1">
      <w:pPr>
        <w:pStyle w:val="Odlomakpopisa"/>
        <w:numPr>
          <w:ilvl w:val="0"/>
          <w:numId w:val="30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ometati ostale kandidate.</w:t>
      </w:r>
    </w:p>
    <w:p w14:paraId="60F3A46C" w14:textId="77777777" w:rsidR="00986BCF" w:rsidRPr="007A79A1" w:rsidRDefault="00986BCF" w:rsidP="007A79A1">
      <w:pPr>
        <w:pStyle w:val="Odlomakpopisa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7A324" w14:textId="77777777" w:rsidR="00FC59DA" w:rsidRPr="007A79A1" w:rsidRDefault="00FC59DA" w:rsidP="007A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9A1">
        <w:rPr>
          <w:rFonts w:ascii="Times New Roman" w:hAnsi="Times New Roman" w:cs="Times New Roman"/>
          <w:sz w:val="24"/>
          <w:szCs w:val="24"/>
        </w:rPr>
        <w:t>Kandidatu koji bude remetio mir tijekom rješavanja testa i/ili pokušavao komunicirati s drugim kandidatima ili prepisivati, već pri prvom takvom ponašanju bez prethodne opomene bit će oduzet test i smatrat će se da je povukao prijavu na natječaj.</w:t>
      </w:r>
    </w:p>
    <w:p w14:paraId="203A891A" w14:textId="77777777" w:rsidR="00FC59DA" w:rsidRPr="007A79A1" w:rsidRDefault="00FC59D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BA6D0B" w14:textId="565ABDA2" w:rsidR="00572675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Za svaki dio provjere znanja</w:t>
      </w:r>
      <w:r w:rsidR="007A79A1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sposobnosti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(pisano testiranje i intervju) kandidatima se dodjeljuje određeni broj bodova od 1 do 10.</w:t>
      </w:r>
    </w:p>
    <w:p w14:paraId="73DCEB8E" w14:textId="77777777" w:rsidR="00572675" w:rsidRPr="007A79A1" w:rsidRDefault="00572675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Calibri" w:hAnsi="Times New Roman" w:cs="Times New Roman"/>
          <w:sz w:val="24"/>
          <w:szCs w:val="24"/>
        </w:rPr>
        <w:lastRenderedPageBreak/>
        <w:t>Test se sastoji od ukupno 40 pitanja.</w:t>
      </w:r>
      <w:r w:rsidRPr="007A79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7A79A1">
        <w:rPr>
          <w:rFonts w:ascii="Times New Roman" w:eastAsia="Calibri" w:hAnsi="Times New Roman" w:cs="Times New Roman"/>
          <w:sz w:val="24"/>
          <w:szCs w:val="24"/>
        </w:rPr>
        <w:t xml:space="preserve">Rješavanje testa traje najviše 60 minuta. </w:t>
      </w:r>
    </w:p>
    <w:p w14:paraId="4C946469" w14:textId="292192C5" w:rsidR="00572675" w:rsidRPr="007A79A1" w:rsidRDefault="00572675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Calibri" w:hAnsi="Times New Roman" w:cs="Times New Roman"/>
          <w:sz w:val="24"/>
          <w:szCs w:val="24"/>
        </w:rPr>
        <w:t xml:space="preserve">Bodovanje testa: ukupan broj točnih odgovora bit će podijeljen sa 4 (zaokruženo na jednu decimalu), što daje broj bodova postignutih na pisanom testu, pri čemu broj bodova ne može biti manji od 1 niti veći od 10. </w:t>
      </w:r>
    </w:p>
    <w:p w14:paraId="248B6545" w14:textId="77777777" w:rsidR="009643AA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B8BEFE" w14:textId="0E4D32C1" w:rsidR="009643AA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Intervju se provodi samo s kandidatima koji su ostvarili najmanje 50% bodova na </w:t>
      </w:r>
      <w:r w:rsidR="00974735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pisanom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testiranju</w:t>
      </w:r>
      <w:r w:rsidR="00572675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koji su ostvarili najmanje 20 točnih odgovora, odnosno najmanje 5 bodova. </w:t>
      </w:r>
    </w:p>
    <w:p w14:paraId="5483DAB8" w14:textId="77777777" w:rsidR="009643AA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6AAF21" w14:textId="77777777" w:rsidR="00A95E5C" w:rsidRPr="007A79A1" w:rsidRDefault="00A95E5C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Povjerenstvo kroz </w:t>
      </w:r>
      <w:r w:rsidR="00C0324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intervju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kandidatom utvrđuje interese, profesionalne ciljeve i motivaciju kandidata za rad</w:t>
      </w:r>
      <w:r w:rsidR="00C0324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radnom mjestu za koje je podnio prijavu.</w:t>
      </w:r>
    </w:p>
    <w:p w14:paraId="54CD64E5" w14:textId="77777777" w:rsidR="00A95E5C" w:rsidRPr="007A79A1" w:rsidRDefault="00A95E5C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A49236" w14:textId="77777777" w:rsidR="00E95E42" w:rsidRPr="007A79A1" w:rsidRDefault="009643AA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 se da je kandidat zadovoljio ako je na intervjuu ostvario najmanje 5 bodova.</w:t>
      </w:r>
    </w:p>
    <w:p w14:paraId="2D7F363C" w14:textId="77777777" w:rsidR="00572675" w:rsidRPr="007A79A1" w:rsidRDefault="00572675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8A0678" w14:textId="42A0CA57" w:rsidR="00D956A3" w:rsidRPr="007A79A1" w:rsidRDefault="00D956A3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Kandidati koji su pristupili prethodnoj provjeri znanja i sposobnosti imaju pravo uvida u rezultate provedenog postupka.</w:t>
      </w:r>
    </w:p>
    <w:p w14:paraId="3A8A2AAA" w14:textId="77777777" w:rsidR="00AD0092" w:rsidRPr="007A79A1" w:rsidRDefault="00AD009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939AB1" w14:textId="77777777" w:rsidR="00E95E42" w:rsidRPr="007A79A1" w:rsidRDefault="00233EB5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prethodne provjere znanja i sposobnosti kandidata</w:t>
      </w:r>
      <w:r w:rsidR="00E95E4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Povjerenstvo za provedbu</w:t>
      </w:r>
      <w:r w:rsidR="00AD009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javnog</w:t>
      </w:r>
      <w:r w:rsidR="00E95E4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natječaja utvrđuje rang</w:t>
      </w:r>
      <w:r w:rsidR="00B81DED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E95E42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listu kandidata prema ukupnom broju ostvarenih bodova.</w:t>
      </w:r>
    </w:p>
    <w:p w14:paraId="76A25775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021791" w14:textId="5F6475D5" w:rsidR="00E5333B" w:rsidRPr="007A79A1" w:rsidRDefault="00A13F86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07704283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o provedenom postupku</w:t>
      </w:r>
      <w:r w:rsidR="002F413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, rang-listu kandidata</w:t>
      </w:r>
      <w:r w:rsidR="0089763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D60D6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Povjerenstvo za provedbu javnog natječaja dostavlja pročelni</w:t>
      </w:r>
      <w:r w:rsidR="00C4233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ku</w:t>
      </w:r>
      <w:r w:rsidR="003D60D6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Upravnog odjela za </w:t>
      </w:r>
      <w:r w:rsidR="00C4233C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graditeljstvo, zaštitu okoliša i imovinsko-pravne poslove</w:t>
      </w:r>
      <w:r w:rsidR="003D60D6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Virovitičko-podravske županije</w:t>
      </w:r>
      <w:r w:rsidR="00C1587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0"/>
    <w:p w14:paraId="35E23C60" w14:textId="77777777" w:rsidR="0037746F" w:rsidRPr="007A79A1" w:rsidRDefault="0037746F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5E1492" w14:textId="17E8DF62" w:rsidR="00C651CE" w:rsidRPr="007A79A1" w:rsidRDefault="0037746F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DE7D48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ročelnik Upravnog odjela</w:t>
      </w:r>
      <w:r w:rsidR="001808D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graditeljstvo, zaštitu okoliša i imovinsko-pravne poslove Virovitičko-podravske županije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808DF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 rješenje o prijmu u službu</w:t>
      </w:r>
      <w:r w:rsidR="00D649F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34B8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najkasnije </w:t>
      </w:r>
      <w:r w:rsidR="00E04134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60 dana od isteka roka za podnošenje prijava na javni natječaj</w:t>
      </w:r>
      <w:r w:rsidR="008918C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se dostavlja javnom objavom na mrežnim stranicama Virovitičko-podravske županije</w:t>
      </w:r>
      <w:r w:rsidR="00D649F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431273" w:rsidRPr="007A79A1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  <w:lang w:eastAsia="hr-HR"/>
          </w:rPr>
          <w:t>www.vpz.hr</w:t>
        </w:r>
      </w:hyperlink>
      <w:r w:rsidR="0043127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dostava se </w:t>
      </w:r>
      <w:r w:rsidR="008918C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smatra </w:t>
      </w:r>
      <w:r w:rsidR="0043127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obavljenom </w:t>
      </w:r>
      <w:r w:rsidR="008918C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istekom osmog dana od dana </w:t>
      </w:r>
      <w:r w:rsidR="00431273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javne </w:t>
      </w:r>
      <w:r w:rsidR="00EF0305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objave rješenja na mrežnim stranicama.</w:t>
      </w:r>
    </w:p>
    <w:p w14:paraId="76154EE4" w14:textId="77777777" w:rsidR="00233EB5" w:rsidRPr="007A79A1" w:rsidRDefault="00233EB5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807019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Molimo podnositelje da u prijavi navedu broj fiksnog ili mobilnog telefona na koji, u slučaju potrebe, mogu biti </w:t>
      </w:r>
      <w:proofErr w:type="spellStart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kontaktirani</w:t>
      </w:r>
      <w:proofErr w:type="spellEnd"/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tijekom natječajnog postupka.</w:t>
      </w:r>
    </w:p>
    <w:p w14:paraId="1C593EE2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CE28BD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Također, molimo podnositelje da prijavi prilože sve isprave naznačene u </w:t>
      </w:r>
      <w:r w:rsidR="00A7695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javnom 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natječaju i to u obliku navedenom u </w:t>
      </w:r>
      <w:r w:rsidR="00A76950"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javnom 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natječaju.</w:t>
      </w:r>
    </w:p>
    <w:p w14:paraId="4DFD9CD2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760D0B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utvrdite da je potrebno dopuniti prijavu koju ste već podnijeli, to je moguće učiniti zaključno do dana isteka natječajnog roka.</w:t>
      </w:r>
    </w:p>
    <w:p w14:paraId="6CDF0FEC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72C207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Za kandidata koji dostavi prijavu s traženim dokazima u kojima se nalaze osobni podaci smatra se da je dobrovoljno pristao da se osobni podaci koriste i obrađuju u postupku javnog natječaja.</w:t>
      </w:r>
    </w:p>
    <w:p w14:paraId="018A5299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8F7912" w14:textId="1DE1DC71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Virovitičko-podravska županija se obvezuje da će s osobnim podacima postupati u skladu s Pravilnikom o zaštiti osobnih podataka koj</w:t>
      </w:r>
      <w:r w:rsidR="009C12D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objavljen na web stranici Virovitičko-podravske županije, </w:t>
      </w:r>
      <w:hyperlink r:id="rId11" w:history="1">
        <w:r w:rsidRPr="007A79A1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  <w:lang w:eastAsia="hr-HR"/>
          </w:rPr>
          <w:t>https://www.vpz.hr/2019/10/28/osobni-podaci-vpz-gdpr/</w:t>
        </w:r>
      </w:hyperlink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primjenu odgovarajućih organizacijskih i tehničkih mjera zaštite osobnih podataka od neovlaštenog pristupa, zlouporabe, otkrivanja, gubitka ili uništenja.</w:t>
      </w:r>
    </w:p>
    <w:p w14:paraId="452477F0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1A13B5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može tijekom natječajnog postupka pisanim putem povući prijavu.</w:t>
      </w:r>
    </w:p>
    <w:p w14:paraId="3A72DCEC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921F3A" w14:textId="0A0D42D9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9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Eventualne dodatne upite možete poslati putem elektroničke pošte na adresu: </w:t>
      </w:r>
      <w:hyperlink r:id="rId12" w:history="1">
        <w:r w:rsidRPr="007A79A1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ivana.topic.dolezal@vpz.hr</w:t>
        </w:r>
      </w:hyperlink>
      <w:r w:rsidRPr="007A79A1">
        <w:rPr>
          <w:rFonts w:ascii="Times New Roman" w:hAnsi="Times New Roman" w:cs="Times New Roman"/>
          <w:sz w:val="24"/>
          <w:szCs w:val="24"/>
        </w:rPr>
        <w:t>.</w:t>
      </w:r>
      <w:r w:rsidR="00A173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C4D792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F04A2" w14:textId="77777777" w:rsidR="00E95E42" w:rsidRPr="007A79A1" w:rsidRDefault="00E95E42" w:rsidP="007A79A1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79A1">
        <w:rPr>
          <w:rFonts w:ascii="Times New Roman" w:hAnsi="Times New Roman" w:cs="Times New Roman"/>
          <w:sz w:val="24"/>
          <w:szCs w:val="24"/>
        </w:rPr>
        <w:t xml:space="preserve">Riječi i pojmovi koji imaju rodno značenje korišteni u </w:t>
      </w:r>
      <w:r w:rsidR="00AC7FF5" w:rsidRPr="007A79A1">
        <w:rPr>
          <w:rFonts w:ascii="Times New Roman" w:hAnsi="Times New Roman" w:cs="Times New Roman"/>
          <w:sz w:val="24"/>
          <w:szCs w:val="24"/>
        </w:rPr>
        <w:t>ovim Uputama i obavijestima kandidatima</w:t>
      </w:r>
      <w:r w:rsidRPr="007A79A1">
        <w:rPr>
          <w:rFonts w:ascii="Times New Roman" w:hAnsi="Times New Roman" w:cs="Times New Roman"/>
          <w:sz w:val="24"/>
          <w:szCs w:val="24"/>
        </w:rPr>
        <w:t xml:space="preserve"> odnose se jednako na muški i ženski rod bez obzira jesu li korišteni u muškom ili ženskom rodu.</w:t>
      </w:r>
    </w:p>
    <w:p w14:paraId="61F7B8D8" w14:textId="1FD394CE" w:rsidR="00EC2E08" w:rsidRPr="007A79A1" w:rsidRDefault="00EC2E08" w:rsidP="0037746F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EC2E08" w:rsidRPr="007A79A1" w:rsidSect="00391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B8C4D1C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93F5557"/>
    <w:multiLevelType w:val="hybridMultilevel"/>
    <w:tmpl w:val="46EE9770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75058"/>
    <w:multiLevelType w:val="hybridMultilevel"/>
    <w:tmpl w:val="0E02B4FA"/>
    <w:lvl w:ilvl="0" w:tplc="3236ACF0">
      <w:start w:val="20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F426D"/>
    <w:multiLevelType w:val="hybridMultilevel"/>
    <w:tmpl w:val="2572D17E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A3348"/>
    <w:multiLevelType w:val="hybridMultilevel"/>
    <w:tmpl w:val="2A1E4212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D775C"/>
    <w:multiLevelType w:val="hybridMultilevel"/>
    <w:tmpl w:val="A4ACE660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535DD"/>
    <w:multiLevelType w:val="hybridMultilevel"/>
    <w:tmpl w:val="22129740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E1173"/>
    <w:multiLevelType w:val="multilevel"/>
    <w:tmpl w:val="5C70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04EBB"/>
    <w:multiLevelType w:val="hybridMultilevel"/>
    <w:tmpl w:val="477859D8"/>
    <w:lvl w:ilvl="0" w:tplc="D66A1948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B7712"/>
    <w:multiLevelType w:val="hybridMultilevel"/>
    <w:tmpl w:val="3420311E"/>
    <w:lvl w:ilvl="0" w:tplc="CAD49FD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63E31"/>
    <w:multiLevelType w:val="hybridMultilevel"/>
    <w:tmpl w:val="79AEA69A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F5E65"/>
    <w:multiLevelType w:val="hybridMultilevel"/>
    <w:tmpl w:val="476A3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535875"/>
    <w:multiLevelType w:val="hybridMultilevel"/>
    <w:tmpl w:val="CE705976"/>
    <w:lvl w:ilvl="0" w:tplc="7250C6B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426F62FB"/>
    <w:multiLevelType w:val="hybridMultilevel"/>
    <w:tmpl w:val="220A6638"/>
    <w:lvl w:ilvl="0" w:tplc="C96A72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BD7F29"/>
    <w:multiLevelType w:val="hybridMultilevel"/>
    <w:tmpl w:val="2D628294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711BE"/>
    <w:multiLevelType w:val="hybridMultilevel"/>
    <w:tmpl w:val="AB32179C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37655"/>
    <w:multiLevelType w:val="hybridMultilevel"/>
    <w:tmpl w:val="B642AC74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E24EC6"/>
    <w:multiLevelType w:val="multilevel"/>
    <w:tmpl w:val="809A1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8E7C3A"/>
    <w:multiLevelType w:val="hybridMultilevel"/>
    <w:tmpl w:val="18C6CC76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C4ABB"/>
    <w:multiLevelType w:val="hybridMultilevel"/>
    <w:tmpl w:val="34B681FC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45AD7"/>
    <w:multiLevelType w:val="hybridMultilevel"/>
    <w:tmpl w:val="8AD6BABE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A0186"/>
    <w:multiLevelType w:val="hybridMultilevel"/>
    <w:tmpl w:val="749E4170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E0D3B"/>
    <w:multiLevelType w:val="hybridMultilevel"/>
    <w:tmpl w:val="7D661E82"/>
    <w:lvl w:ilvl="0" w:tplc="3BD4B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7103A"/>
    <w:multiLevelType w:val="hybridMultilevel"/>
    <w:tmpl w:val="824AE5B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A1F18"/>
    <w:multiLevelType w:val="multilevel"/>
    <w:tmpl w:val="379E0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35200C8"/>
    <w:multiLevelType w:val="hybridMultilevel"/>
    <w:tmpl w:val="4CD2A602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9551B"/>
    <w:multiLevelType w:val="hybridMultilevel"/>
    <w:tmpl w:val="2EA60D9C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B3F60"/>
    <w:multiLevelType w:val="hybridMultilevel"/>
    <w:tmpl w:val="2070EE0E"/>
    <w:lvl w:ilvl="0" w:tplc="3BD4B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671C6"/>
    <w:multiLevelType w:val="hybridMultilevel"/>
    <w:tmpl w:val="06AC65E2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876E3"/>
    <w:multiLevelType w:val="hybridMultilevel"/>
    <w:tmpl w:val="6A22F96E"/>
    <w:lvl w:ilvl="0" w:tplc="3BD4B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17764D"/>
    <w:multiLevelType w:val="hybridMultilevel"/>
    <w:tmpl w:val="6338F256"/>
    <w:lvl w:ilvl="0" w:tplc="7250C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62348A"/>
    <w:multiLevelType w:val="hybridMultilevel"/>
    <w:tmpl w:val="90209FBA"/>
    <w:lvl w:ilvl="0" w:tplc="C96A7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013238">
    <w:abstractNumId w:val="7"/>
  </w:num>
  <w:num w:numId="2" w16cid:durableId="2087141053">
    <w:abstractNumId w:val="9"/>
  </w:num>
  <w:num w:numId="3" w16cid:durableId="612244690">
    <w:abstractNumId w:val="11"/>
  </w:num>
  <w:num w:numId="4" w16cid:durableId="1649747781">
    <w:abstractNumId w:val="8"/>
  </w:num>
  <w:num w:numId="5" w16cid:durableId="1178235358">
    <w:abstractNumId w:val="23"/>
  </w:num>
  <w:num w:numId="6" w16cid:durableId="1326668451">
    <w:abstractNumId w:val="13"/>
  </w:num>
  <w:num w:numId="7" w16cid:durableId="230769788">
    <w:abstractNumId w:val="6"/>
  </w:num>
  <w:num w:numId="8" w16cid:durableId="109711672">
    <w:abstractNumId w:val="3"/>
  </w:num>
  <w:num w:numId="9" w16cid:durableId="1844467880">
    <w:abstractNumId w:val="4"/>
  </w:num>
  <w:num w:numId="10" w16cid:durableId="2120251177">
    <w:abstractNumId w:val="18"/>
  </w:num>
  <w:num w:numId="11" w16cid:durableId="2104063106">
    <w:abstractNumId w:val="12"/>
  </w:num>
  <w:num w:numId="12" w16cid:durableId="2044860666">
    <w:abstractNumId w:val="25"/>
  </w:num>
  <w:num w:numId="13" w16cid:durableId="2100713026">
    <w:abstractNumId w:val="26"/>
  </w:num>
  <w:num w:numId="14" w16cid:durableId="387270697">
    <w:abstractNumId w:val="14"/>
  </w:num>
  <w:num w:numId="15" w16cid:durableId="41949644">
    <w:abstractNumId w:val="20"/>
  </w:num>
  <w:num w:numId="16" w16cid:durableId="1955670694">
    <w:abstractNumId w:val="28"/>
  </w:num>
  <w:num w:numId="17" w16cid:durableId="1111782985">
    <w:abstractNumId w:val="16"/>
  </w:num>
  <w:num w:numId="18" w16cid:durableId="1862938754">
    <w:abstractNumId w:val="19"/>
  </w:num>
  <w:num w:numId="19" w16cid:durableId="341590694">
    <w:abstractNumId w:val="31"/>
  </w:num>
  <w:num w:numId="20" w16cid:durableId="319699892">
    <w:abstractNumId w:val="15"/>
  </w:num>
  <w:num w:numId="21" w16cid:durableId="410009639">
    <w:abstractNumId w:val="10"/>
  </w:num>
  <w:num w:numId="22" w16cid:durableId="967127856">
    <w:abstractNumId w:val="30"/>
  </w:num>
  <w:num w:numId="23" w16cid:durableId="99180881">
    <w:abstractNumId w:val="5"/>
  </w:num>
  <w:num w:numId="24" w16cid:durableId="37779734">
    <w:abstractNumId w:val="1"/>
  </w:num>
  <w:num w:numId="25" w16cid:durableId="1441685194">
    <w:abstractNumId w:val="29"/>
  </w:num>
  <w:num w:numId="26" w16cid:durableId="1699889479">
    <w:abstractNumId w:val="0"/>
  </w:num>
  <w:num w:numId="27" w16cid:durableId="241720964">
    <w:abstractNumId w:val="22"/>
  </w:num>
  <w:num w:numId="28" w16cid:durableId="1819809429">
    <w:abstractNumId w:val="21"/>
  </w:num>
  <w:num w:numId="29" w16cid:durableId="1561357410">
    <w:abstractNumId w:val="2"/>
  </w:num>
  <w:num w:numId="30" w16cid:durableId="1230459338">
    <w:abstractNumId w:val="27"/>
  </w:num>
  <w:num w:numId="31" w16cid:durableId="1404836662">
    <w:abstractNumId w:val="17"/>
  </w:num>
  <w:num w:numId="32" w16cid:durableId="112161198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541"/>
    <w:rsid w:val="00020990"/>
    <w:rsid w:val="000336BC"/>
    <w:rsid w:val="0003561F"/>
    <w:rsid w:val="00042A91"/>
    <w:rsid w:val="00067028"/>
    <w:rsid w:val="00085F22"/>
    <w:rsid w:val="000A34B8"/>
    <w:rsid w:val="000A6960"/>
    <w:rsid w:val="000A7A93"/>
    <w:rsid w:val="000E39AD"/>
    <w:rsid w:val="00106B8B"/>
    <w:rsid w:val="00112290"/>
    <w:rsid w:val="00117D72"/>
    <w:rsid w:val="00123EB8"/>
    <w:rsid w:val="00132509"/>
    <w:rsid w:val="001343F7"/>
    <w:rsid w:val="0014110D"/>
    <w:rsid w:val="00141270"/>
    <w:rsid w:val="00171B44"/>
    <w:rsid w:val="00176EAC"/>
    <w:rsid w:val="001808DF"/>
    <w:rsid w:val="00182419"/>
    <w:rsid w:val="00193038"/>
    <w:rsid w:val="001C230F"/>
    <w:rsid w:val="001D78F1"/>
    <w:rsid w:val="001E0726"/>
    <w:rsid w:val="001E3ECD"/>
    <w:rsid w:val="001F2181"/>
    <w:rsid w:val="00214439"/>
    <w:rsid w:val="0022477C"/>
    <w:rsid w:val="002273F9"/>
    <w:rsid w:val="00227C57"/>
    <w:rsid w:val="00233EB5"/>
    <w:rsid w:val="00246B2C"/>
    <w:rsid w:val="00254714"/>
    <w:rsid w:val="00266007"/>
    <w:rsid w:val="00277A0F"/>
    <w:rsid w:val="0028058C"/>
    <w:rsid w:val="00280E8C"/>
    <w:rsid w:val="00284ED9"/>
    <w:rsid w:val="00292E09"/>
    <w:rsid w:val="002A720D"/>
    <w:rsid w:val="002D2E20"/>
    <w:rsid w:val="002E2060"/>
    <w:rsid w:val="002F4130"/>
    <w:rsid w:val="00305C78"/>
    <w:rsid w:val="00317264"/>
    <w:rsid w:val="003356A8"/>
    <w:rsid w:val="00337601"/>
    <w:rsid w:val="00342069"/>
    <w:rsid w:val="0034487F"/>
    <w:rsid w:val="003464F6"/>
    <w:rsid w:val="003507E9"/>
    <w:rsid w:val="003543C4"/>
    <w:rsid w:val="00354846"/>
    <w:rsid w:val="003665F4"/>
    <w:rsid w:val="003767C6"/>
    <w:rsid w:val="0037746F"/>
    <w:rsid w:val="00380A29"/>
    <w:rsid w:val="00383C83"/>
    <w:rsid w:val="003852A9"/>
    <w:rsid w:val="003915DD"/>
    <w:rsid w:val="003A28E9"/>
    <w:rsid w:val="003C4DCA"/>
    <w:rsid w:val="003D60D6"/>
    <w:rsid w:val="003E4017"/>
    <w:rsid w:val="003F1541"/>
    <w:rsid w:val="004144AD"/>
    <w:rsid w:val="00422780"/>
    <w:rsid w:val="0043065C"/>
    <w:rsid w:val="00431273"/>
    <w:rsid w:val="00434D44"/>
    <w:rsid w:val="00436217"/>
    <w:rsid w:val="00442798"/>
    <w:rsid w:val="00444430"/>
    <w:rsid w:val="0046378D"/>
    <w:rsid w:val="00477472"/>
    <w:rsid w:val="00491F09"/>
    <w:rsid w:val="004960C7"/>
    <w:rsid w:val="004B11F2"/>
    <w:rsid w:val="004C0C08"/>
    <w:rsid w:val="004C155E"/>
    <w:rsid w:val="004D630C"/>
    <w:rsid w:val="004F0B7A"/>
    <w:rsid w:val="00515267"/>
    <w:rsid w:val="00516830"/>
    <w:rsid w:val="00546DA9"/>
    <w:rsid w:val="00552481"/>
    <w:rsid w:val="00572267"/>
    <w:rsid w:val="00572675"/>
    <w:rsid w:val="0058799A"/>
    <w:rsid w:val="005C3AA7"/>
    <w:rsid w:val="005F0FB0"/>
    <w:rsid w:val="006169CC"/>
    <w:rsid w:val="00617070"/>
    <w:rsid w:val="00650796"/>
    <w:rsid w:val="00650ECF"/>
    <w:rsid w:val="0066763C"/>
    <w:rsid w:val="00686D6C"/>
    <w:rsid w:val="00695615"/>
    <w:rsid w:val="006A0A39"/>
    <w:rsid w:val="006A6651"/>
    <w:rsid w:val="006C0A6C"/>
    <w:rsid w:val="006E75E5"/>
    <w:rsid w:val="006F1E9B"/>
    <w:rsid w:val="0072287E"/>
    <w:rsid w:val="00746920"/>
    <w:rsid w:val="00751B89"/>
    <w:rsid w:val="00757CE2"/>
    <w:rsid w:val="00771F70"/>
    <w:rsid w:val="00772F8D"/>
    <w:rsid w:val="00774F0D"/>
    <w:rsid w:val="007765B7"/>
    <w:rsid w:val="007841DE"/>
    <w:rsid w:val="00785D24"/>
    <w:rsid w:val="007A342A"/>
    <w:rsid w:val="007A79A1"/>
    <w:rsid w:val="007B265F"/>
    <w:rsid w:val="007B6679"/>
    <w:rsid w:val="007D2B52"/>
    <w:rsid w:val="007E78B9"/>
    <w:rsid w:val="007F7783"/>
    <w:rsid w:val="00801B76"/>
    <w:rsid w:val="00811DF1"/>
    <w:rsid w:val="00822BA1"/>
    <w:rsid w:val="00827045"/>
    <w:rsid w:val="00832526"/>
    <w:rsid w:val="008517DF"/>
    <w:rsid w:val="008523A8"/>
    <w:rsid w:val="00864E4F"/>
    <w:rsid w:val="00870DD6"/>
    <w:rsid w:val="00874CEE"/>
    <w:rsid w:val="00881766"/>
    <w:rsid w:val="008918C0"/>
    <w:rsid w:val="00897633"/>
    <w:rsid w:val="008B055F"/>
    <w:rsid w:val="008C6397"/>
    <w:rsid w:val="008D1CA7"/>
    <w:rsid w:val="008D3D27"/>
    <w:rsid w:val="008E5581"/>
    <w:rsid w:val="008E64D8"/>
    <w:rsid w:val="008F061D"/>
    <w:rsid w:val="008F13F9"/>
    <w:rsid w:val="008F15C9"/>
    <w:rsid w:val="008F1907"/>
    <w:rsid w:val="00900DBA"/>
    <w:rsid w:val="0090314A"/>
    <w:rsid w:val="00906AAF"/>
    <w:rsid w:val="0092007A"/>
    <w:rsid w:val="009220B8"/>
    <w:rsid w:val="00923031"/>
    <w:rsid w:val="00926725"/>
    <w:rsid w:val="00926E28"/>
    <w:rsid w:val="00926F9F"/>
    <w:rsid w:val="00937977"/>
    <w:rsid w:val="0094668F"/>
    <w:rsid w:val="009643AA"/>
    <w:rsid w:val="00974735"/>
    <w:rsid w:val="00986BCF"/>
    <w:rsid w:val="00987B53"/>
    <w:rsid w:val="00996233"/>
    <w:rsid w:val="009A53C6"/>
    <w:rsid w:val="009A7F9A"/>
    <w:rsid w:val="009B5B1E"/>
    <w:rsid w:val="009C12DA"/>
    <w:rsid w:val="009C276F"/>
    <w:rsid w:val="009E13A2"/>
    <w:rsid w:val="009E61D0"/>
    <w:rsid w:val="009F6052"/>
    <w:rsid w:val="00A03647"/>
    <w:rsid w:val="00A13F86"/>
    <w:rsid w:val="00A17374"/>
    <w:rsid w:val="00A2275B"/>
    <w:rsid w:val="00A33025"/>
    <w:rsid w:val="00A3434B"/>
    <w:rsid w:val="00A3454B"/>
    <w:rsid w:val="00A34592"/>
    <w:rsid w:val="00A76950"/>
    <w:rsid w:val="00A7745A"/>
    <w:rsid w:val="00A80956"/>
    <w:rsid w:val="00A91FAB"/>
    <w:rsid w:val="00A94427"/>
    <w:rsid w:val="00A95E5C"/>
    <w:rsid w:val="00AA14A9"/>
    <w:rsid w:val="00AA5026"/>
    <w:rsid w:val="00AA7778"/>
    <w:rsid w:val="00AB78D3"/>
    <w:rsid w:val="00AC1B95"/>
    <w:rsid w:val="00AC5A1C"/>
    <w:rsid w:val="00AC748F"/>
    <w:rsid w:val="00AC7FF5"/>
    <w:rsid w:val="00AD0092"/>
    <w:rsid w:val="00AD36BB"/>
    <w:rsid w:val="00AE18F3"/>
    <w:rsid w:val="00B00444"/>
    <w:rsid w:val="00B03315"/>
    <w:rsid w:val="00B16288"/>
    <w:rsid w:val="00B221F6"/>
    <w:rsid w:val="00B22E83"/>
    <w:rsid w:val="00B23007"/>
    <w:rsid w:val="00B34CB3"/>
    <w:rsid w:val="00B52B31"/>
    <w:rsid w:val="00B56CD1"/>
    <w:rsid w:val="00B81DED"/>
    <w:rsid w:val="00B86893"/>
    <w:rsid w:val="00B9778B"/>
    <w:rsid w:val="00BD2609"/>
    <w:rsid w:val="00BE2D34"/>
    <w:rsid w:val="00BF02E3"/>
    <w:rsid w:val="00C03242"/>
    <w:rsid w:val="00C044A3"/>
    <w:rsid w:val="00C15873"/>
    <w:rsid w:val="00C21DFF"/>
    <w:rsid w:val="00C26BCC"/>
    <w:rsid w:val="00C34B52"/>
    <w:rsid w:val="00C4233C"/>
    <w:rsid w:val="00C50B6C"/>
    <w:rsid w:val="00C61738"/>
    <w:rsid w:val="00C651CE"/>
    <w:rsid w:val="00C66219"/>
    <w:rsid w:val="00C70EAB"/>
    <w:rsid w:val="00C8792C"/>
    <w:rsid w:val="00C95E31"/>
    <w:rsid w:val="00CA25D6"/>
    <w:rsid w:val="00CA29D6"/>
    <w:rsid w:val="00CA6B66"/>
    <w:rsid w:val="00CB4230"/>
    <w:rsid w:val="00CB4363"/>
    <w:rsid w:val="00CD20DC"/>
    <w:rsid w:val="00CE5EDC"/>
    <w:rsid w:val="00CF253A"/>
    <w:rsid w:val="00D11FB0"/>
    <w:rsid w:val="00D21949"/>
    <w:rsid w:val="00D2632E"/>
    <w:rsid w:val="00D31F5B"/>
    <w:rsid w:val="00D649F3"/>
    <w:rsid w:val="00D64EF6"/>
    <w:rsid w:val="00D6723F"/>
    <w:rsid w:val="00D7413A"/>
    <w:rsid w:val="00D8144F"/>
    <w:rsid w:val="00D90E7B"/>
    <w:rsid w:val="00D956A3"/>
    <w:rsid w:val="00DA5547"/>
    <w:rsid w:val="00DB0B46"/>
    <w:rsid w:val="00DB4FF9"/>
    <w:rsid w:val="00DC43C2"/>
    <w:rsid w:val="00DD3242"/>
    <w:rsid w:val="00DE527F"/>
    <w:rsid w:val="00DE5D11"/>
    <w:rsid w:val="00DE7D48"/>
    <w:rsid w:val="00E01CBE"/>
    <w:rsid w:val="00E04134"/>
    <w:rsid w:val="00E0418F"/>
    <w:rsid w:val="00E12FCA"/>
    <w:rsid w:val="00E2500B"/>
    <w:rsid w:val="00E26396"/>
    <w:rsid w:val="00E27C11"/>
    <w:rsid w:val="00E31010"/>
    <w:rsid w:val="00E3438B"/>
    <w:rsid w:val="00E3613F"/>
    <w:rsid w:val="00E5333B"/>
    <w:rsid w:val="00E54A80"/>
    <w:rsid w:val="00E90791"/>
    <w:rsid w:val="00E94B17"/>
    <w:rsid w:val="00E95E42"/>
    <w:rsid w:val="00E97B80"/>
    <w:rsid w:val="00EB25F2"/>
    <w:rsid w:val="00EB4CD1"/>
    <w:rsid w:val="00EC2E08"/>
    <w:rsid w:val="00EF0305"/>
    <w:rsid w:val="00EF1AD9"/>
    <w:rsid w:val="00EF78CC"/>
    <w:rsid w:val="00F33F7D"/>
    <w:rsid w:val="00F52DD0"/>
    <w:rsid w:val="00F7024F"/>
    <w:rsid w:val="00F7108D"/>
    <w:rsid w:val="00F944E0"/>
    <w:rsid w:val="00FC1CA8"/>
    <w:rsid w:val="00FC3092"/>
    <w:rsid w:val="00FC59DA"/>
    <w:rsid w:val="00FD22B6"/>
    <w:rsid w:val="00FD384F"/>
    <w:rsid w:val="00FE26ED"/>
    <w:rsid w:val="00FE3BE1"/>
    <w:rsid w:val="00FF0D16"/>
    <w:rsid w:val="00FF6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DC94"/>
  <w15:docId w15:val="{1F93B3DB-10BA-47AE-AF05-44EE0A58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4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3F1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F1541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F154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F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F1541"/>
    <w:rPr>
      <w:rFonts w:ascii="Tahoma" w:hAnsi="Tahoma" w:cs="Tahoma"/>
      <w:sz w:val="16"/>
      <w:szCs w:val="16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95E42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431273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8E64D8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8E64D8"/>
  </w:style>
  <w:style w:type="character" w:styleId="Naglaeno">
    <w:name w:val="Strong"/>
    <w:basedOn w:val="Zadanifontodlomka"/>
    <w:uiPriority w:val="22"/>
    <w:qFormat/>
    <w:rsid w:val="00AC1B95"/>
    <w:rPr>
      <w:b/>
      <w:bCs/>
    </w:rPr>
  </w:style>
  <w:style w:type="paragraph" w:styleId="Bezproreda">
    <w:name w:val="No Spacing"/>
    <w:uiPriority w:val="1"/>
    <w:qFormat/>
    <w:rsid w:val="00FC59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pz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ivana.topic.dolezal@vp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vpz.hr/2019/10/28/osobni-podaci-vpz-gdp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p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pz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FE6AC-BF39-4820-B3F8-4D05EE964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 Ferenčević Sl</dc:creator>
  <cp:lastModifiedBy>Virovitičko-podravska županija</cp:lastModifiedBy>
  <cp:revision>59</cp:revision>
  <cp:lastPrinted>2026-08-03T10:25:00Z</cp:lastPrinted>
  <dcterms:created xsi:type="dcterms:W3CDTF">2024-03-26T07:23:00Z</dcterms:created>
  <dcterms:modified xsi:type="dcterms:W3CDTF">2026-08-07T13:07:00Z</dcterms:modified>
</cp:coreProperties>
</file>