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37DE" w14:textId="0EE7E408" w:rsidR="000E4675" w:rsidRPr="001F0ACA" w:rsidRDefault="000E4675" w:rsidP="000E4675">
      <w:pPr>
        <w:spacing w:after="0" w:line="240" w:lineRule="auto"/>
        <w:ind w:firstLine="708"/>
        <w:jc w:val="both"/>
        <w:rPr>
          <w:rFonts w:ascii="Times New Roman" w:hAnsi="Times New Roman" w:cs="Times New Roman"/>
          <w:sz w:val="24"/>
          <w:szCs w:val="24"/>
        </w:rPr>
      </w:pPr>
      <w:r w:rsidRPr="001F0ACA">
        <w:rPr>
          <w:rFonts w:ascii="Times New Roman" w:hAnsi="Times New Roman" w:cs="Times New Roman"/>
          <w:sz w:val="24"/>
          <w:szCs w:val="24"/>
        </w:rPr>
        <w:t xml:space="preserve">Na temelju članka </w:t>
      </w:r>
      <w:r w:rsidR="00A95693">
        <w:rPr>
          <w:rFonts w:ascii="Times New Roman" w:hAnsi="Times New Roman" w:cs="Times New Roman"/>
          <w:sz w:val="24"/>
          <w:szCs w:val="24"/>
        </w:rPr>
        <w:t>3. Odluke o dodjeli potpore za poticanje razvoja poljoprivrede</w:t>
      </w:r>
      <w:r w:rsidRPr="001F0ACA">
        <w:rPr>
          <w:rFonts w:ascii="Times New Roman" w:hAnsi="Times New Roman" w:cs="Times New Roman"/>
          <w:sz w:val="24"/>
          <w:szCs w:val="24"/>
        </w:rPr>
        <w:t xml:space="preserve"> na području Virovitičko-podravske županije</w:t>
      </w:r>
      <w:r w:rsidR="00A95693">
        <w:rPr>
          <w:rFonts w:ascii="Times New Roman" w:hAnsi="Times New Roman" w:cs="Times New Roman"/>
          <w:sz w:val="24"/>
          <w:szCs w:val="24"/>
        </w:rPr>
        <w:t xml:space="preserve"> u 202</w:t>
      </w:r>
      <w:r w:rsidR="001D183A">
        <w:rPr>
          <w:rFonts w:ascii="Times New Roman" w:hAnsi="Times New Roman" w:cs="Times New Roman"/>
          <w:sz w:val="24"/>
          <w:szCs w:val="24"/>
        </w:rPr>
        <w:t>6</w:t>
      </w:r>
      <w:r w:rsidR="00A95693">
        <w:rPr>
          <w:rFonts w:ascii="Times New Roman" w:hAnsi="Times New Roman" w:cs="Times New Roman"/>
          <w:sz w:val="24"/>
          <w:szCs w:val="24"/>
        </w:rPr>
        <w:t>. godini</w:t>
      </w:r>
      <w:r w:rsidR="00E669FC">
        <w:rPr>
          <w:rFonts w:ascii="Times New Roman" w:hAnsi="Times New Roman" w:cs="Times New Roman"/>
          <w:sz w:val="24"/>
          <w:szCs w:val="24"/>
        </w:rPr>
        <w:t xml:space="preserve">, </w:t>
      </w:r>
      <w:r w:rsidR="00E669FC">
        <w:rPr>
          <w:rFonts w:ascii="Times New Roman" w:hAnsi="Times New Roman" w:cs="Times New Roman"/>
          <w:color w:val="000000"/>
          <w:sz w:val="24"/>
          <w:szCs w:val="24"/>
        </w:rPr>
        <w:t>uvažavajući mišljenje Ministarstva poljoprivrede, šumarstva i ribarstva o usklađenosti Programa mjera potpora u poljoprivredi i ruralnom razvoju na području Virovitičko-podravske županije za razdoblje od 2025. – 2027. godine</w:t>
      </w:r>
      <w:r w:rsidRPr="001F0ACA">
        <w:rPr>
          <w:rFonts w:ascii="Times New Roman" w:hAnsi="Times New Roman" w:cs="Times New Roman"/>
          <w:sz w:val="24"/>
          <w:szCs w:val="24"/>
        </w:rPr>
        <w:t xml:space="preserve"> i članka </w:t>
      </w:r>
      <w:r w:rsidR="0088679C" w:rsidRPr="001F0ACA">
        <w:rPr>
          <w:rFonts w:ascii="Times New Roman" w:hAnsi="Times New Roman" w:cs="Times New Roman"/>
          <w:sz w:val="24"/>
          <w:szCs w:val="24"/>
        </w:rPr>
        <w:t>51</w:t>
      </w:r>
      <w:r w:rsidRPr="001F0ACA">
        <w:rPr>
          <w:rFonts w:ascii="Times New Roman" w:hAnsi="Times New Roman" w:cs="Times New Roman"/>
          <w:sz w:val="24"/>
          <w:szCs w:val="24"/>
        </w:rPr>
        <w:t>. Statuta Virovitičko-podravske županije (</w:t>
      </w:r>
      <w:r w:rsidR="0088679C" w:rsidRPr="001F0ACA">
        <w:rPr>
          <w:rFonts w:ascii="Times New Roman" w:hAnsi="Times New Roman" w:cs="Times New Roman"/>
          <w:sz w:val="24"/>
          <w:szCs w:val="24"/>
        </w:rPr>
        <w:t>„Službeni glasnik“ Virovitičko-podravske županije 2/21</w:t>
      </w:r>
      <w:r w:rsidRPr="001F0ACA">
        <w:rPr>
          <w:rFonts w:ascii="Times New Roman" w:hAnsi="Times New Roman" w:cs="Times New Roman"/>
          <w:sz w:val="24"/>
          <w:szCs w:val="24"/>
        </w:rPr>
        <w:t xml:space="preserve">), </w:t>
      </w:r>
      <w:r w:rsidR="0088679C" w:rsidRPr="001F0ACA">
        <w:rPr>
          <w:rFonts w:ascii="Times New Roman" w:hAnsi="Times New Roman" w:cs="Times New Roman"/>
          <w:sz w:val="24"/>
          <w:szCs w:val="24"/>
        </w:rPr>
        <w:t>raspisujem</w:t>
      </w:r>
      <w:r w:rsidRPr="001F0ACA">
        <w:rPr>
          <w:rFonts w:ascii="Times New Roman" w:hAnsi="Times New Roman" w:cs="Times New Roman"/>
          <w:sz w:val="24"/>
          <w:szCs w:val="24"/>
        </w:rPr>
        <w:t>:</w:t>
      </w:r>
    </w:p>
    <w:p w14:paraId="4B6D8720" w14:textId="1B5C6E1C" w:rsidR="000E4675" w:rsidRPr="001F0ACA" w:rsidRDefault="000E4675" w:rsidP="0088679C">
      <w:pPr>
        <w:jc w:val="both"/>
        <w:rPr>
          <w:rFonts w:ascii="Times New Roman" w:hAnsi="Times New Roman" w:cs="Times New Roman"/>
          <w:sz w:val="24"/>
          <w:szCs w:val="24"/>
        </w:rPr>
      </w:pPr>
      <w:r w:rsidRPr="001F0ACA">
        <w:rPr>
          <w:rFonts w:ascii="Times New Roman" w:hAnsi="Times New Roman" w:cs="Times New Roman"/>
          <w:sz w:val="24"/>
          <w:szCs w:val="24"/>
        </w:rPr>
        <w:tab/>
      </w:r>
    </w:p>
    <w:p w14:paraId="43E5B748" w14:textId="77777777" w:rsidR="000E4675" w:rsidRPr="001F0ACA" w:rsidRDefault="000E4675" w:rsidP="00F2711E">
      <w:pPr>
        <w:spacing w:after="0"/>
        <w:jc w:val="center"/>
        <w:rPr>
          <w:rFonts w:ascii="Times New Roman" w:hAnsi="Times New Roman" w:cs="Times New Roman"/>
          <w:b/>
          <w:bCs/>
          <w:sz w:val="24"/>
          <w:szCs w:val="24"/>
        </w:rPr>
      </w:pPr>
    </w:p>
    <w:p w14:paraId="5EB52B22" w14:textId="77777777" w:rsidR="008B45E5" w:rsidRPr="001F0ACA" w:rsidRDefault="008B45E5" w:rsidP="00F2711E">
      <w:pPr>
        <w:spacing w:after="0"/>
        <w:jc w:val="center"/>
        <w:rPr>
          <w:rFonts w:ascii="Times New Roman" w:hAnsi="Times New Roman" w:cs="Times New Roman"/>
          <w:b/>
          <w:bCs/>
          <w:sz w:val="24"/>
          <w:szCs w:val="24"/>
        </w:rPr>
      </w:pPr>
      <w:r w:rsidRPr="001F0ACA">
        <w:rPr>
          <w:rFonts w:ascii="Times New Roman" w:hAnsi="Times New Roman" w:cs="Times New Roman"/>
          <w:b/>
          <w:bCs/>
          <w:sz w:val="24"/>
          <w:szCs w:val="24"/>
        </w:rPr>
        <w:t>JAVNI POZIV</w:t>
      </w:r>
    </w:p>
    <w:p w14:paraId="6744995B" w14:textId="00B2814D" w:rsidR="008B45E5" w:rsidRPr="001F0ACA" w:rsidRDefault="008B45E5" w:rsidP="00F2711E">
      <w:pPr>
        <w:spacing w:after="0"/>
        <w:jc w:val="center"/>
        <w:rPr>
          <w:rFonts w:ascii="Times New Roman" w:hAnsi="Times New Roman" w:cs="Times New Roman"/>
          <w:b/>
          <w:bCs/>
          <w:sz w:val="24"/>
          <w:szCs w:val="24"/>
        </w:rPr>
      </w:pPr>
      <w:r w:rsidRPr="001F0ACA">
        <w:rPr>
          <w:rFonts w:ascii="Times New Roman" w:hAnsi="Times New Roman" w:cs="Times New Roman"/>
          <w:b/>
          <w:bCs/>
          <w:sz w:val="24"/>
          <w:szCs w:val="24"/>
        </w:rPr>
        <w:t>za dodjelu</w:t>
      </w:r>
      <w:r w:rsidR="00A95693">
        <w:rPr>
          <w:rFonts w:ascii="Times New Roman" w:hAnsi="Times New Roman" w:cs="Times New Roman"/>
          <w:b/>
          <w:bCs/>
          <w:sz w:val="24"/>
          <w:szCs w:val="24"/>
        </w:rPr>
        <w:t xml:space="preserve"> potpora u poljoprivredi za 202</w:t>
      </w:r>
      <w:r w:rsidR="001D183A">
        <w:rPr>
          <w:rFonts w:ascii="Times New Roman" w:hAnsi="Times New Roman" w:cs="Times New Roman"/>
          <w:b/>
          <w:bCs/>
          <w:sz w:val="24"/>
          <w:szCs w:val="24"/>
        </w:rPr>
        <w:t>6</w:t>
      </w:r>
      <w:r w:rsidRPr="001F0ACA">
        <w:rPr>
          <w:rFonts w:ascii="Times New Roman" w:hAnsi="Times New Roman" w:cs="Times New Roman"/>
          <w:b/>
          <w:bCs/>
          <w:sz w:val="24"/>
          <w:szCs w:val="24"/>
        </w:rPr>
        <w:t>. godinu</w:t>
      </w:r>
    </w:p>
    <w:p w14:paraId="4DBC2860" w14:textId="77777777" w:rsidR="008B45E5" w:rsidRPr="001F0ACA" w:rsidRDefault="008B45E5" w:rsidP="00F2711E">
      <w:pPr>
        <w:jc w:val="center"/>
        <w:rPr>
          <w:rFonts w:ascii="Times New Roman" w:hAnsi="Times New Roman" w:cs="Times New Roman"/>
          <w:b/>
          <w:bCs/>
          <w:sz w:val="24"/>
          <w:szCs w:val="24"/>
        </w:rPr>
      </w:pPr>
    </w:p>
    <w:p w14:paraId="4665CF6E" w14:textId="77777777" w:rsidR="008B45E5" w:rsidRPr="001F0ACA" w:rsidRDefault="008B45E5" w:rsidP="00477F69">
      <w:pPr>
        <w:numPr>
          <w:ilvl w:val="0"/>
          <w:numId w:val="1"/>
        </w:numPr>
        <w:jc w:val="both"/>
        <w:rPr>
          <w:rFonts w:ascii="Times New Roman" w:hAnsi="Times New Roman" w:cs="Times New Roman"/>
          <w:b/>
          <w:bCs/>
          <w:sz w:val="24"/>
          <w:szCs w:val="24"/>
        </w:rPr>
      </w:pPr>
      <w:r w:rsidRPr="001F0ACA">
        <w:rPr>
          <w:rFonts w:ascii="Times New Roman" w:hAnsi="Times New Roman" w:cs="Times New Roman"/>
          <w:b/>
          <w:bCs/>
          <w:sz w:val="24"/>
          <w:szCs w:val="24"/>
        </w:rPr>
        <w:t>PREDMET JAVNOG POZIVA</w:t>
      </w:r>
    </w:p>
    <w:p w14:paraId="4AD37FA9" w14:textId="1FA687BB" w:rsidR="008B45E5" w:rsidRPr="001F0ACA" w:rsidRDefault="008B45E5" w:rsidP="00F2711E">
      <w:pPr>
        <w:jc w:val="both"/>
        <w:rPr>
          <w:rFonts w:ascii="Times New Roman" w:hAnsi="Times New Roman" w:cs="Times New Roman"/>
          <w:sz w:val="24"/>
          <w:szCs w:val="24"/>
        </w:rPr>
      </w:pPr>
      <w:r w:rsidRPr="001F0ACA">
        <w:rPr>
          <w:rFonts w:ascii="Times New Roman" w:hAnsi="Times New Roman" w:cs="Times New Roman"/>
          <w:sz w:val="24"/>
          <w:szCs w:val="24"/>
        </w:rPr>
        <w:t>Dodjela potpora za poticanje razvoja poljoprivrede na području Virovitičko-podravske županije u 202</w:t>
      </w:r>
      <w:r w:rsidR="001D183A">
        <w:rPr>
          <w:rFonts w:ascii="Times New Roman" w:hAnsi="Times New Roman" w:cs="Times New Roman"/>
          <w:sz w:val="24"/>
          <w:szCs w:val="24"/>
        </w:rPr>
        <w:t>6</w:t>
      </w:r>
      <w:r w:rsidRPr="001F0ACA">
        <w:rPr>
          <w:rFonts w:ascii="Times New Roman" w:hAnsi="Times New Roman" w:cs="Times New Roman"/>
          <w:sz w:val="24"/>
          <w:szCs w:val="24"/>
        </w:rPr>
        <w:t>. godini i to:</w:t>
      </w:r>
    </w:p>
    <w:p w14:paraId="31CACAD5" w14:textId="77777777" w:rsidR="00A95693" w:rsidRPr="001F0ACA" w:rsidRDefault="008B45E5" w:rsidP="00A95693">
      <w:pPr>
        <w:spacing w:after="200" w:line="240" w:lineRule="auto"/>
        <w:jc w:val="both"/>
        <w:rPr>
          <w:rFonts w:ascii="Times New Roman" w:hAnsi="Times New Roman" w:cs="Times New Roman"/>
          <w:b/>
          <w:bCs/>
          <w:sz w:val="24"/>
          <w:szCs w:val="24"/>
          <w:lang w:eastAsia="hr-HR"/>
        </w:rPr>
      </w:pPr>
      <w:r w:rsidRPr="001F0ACA">
        <w:rPr>
          <w:rFonts w:ascii="Times New Roman" w:hAnsi="Times New Roman" w:cs="Times New Roman"/>
          <w:b/>
          <w:bCs/>
          <w:sz w:val="24"/>
          <w:szCs w:val="24"/>
          <w:lang w:eastAsia="hr-HR"/>
        </w:rPr>
        <w:tab/>
      </w:r>
    </w:p>
    <w:tbl>
      <w:tblPr>
        <w:tblStyle w:val="Reetkatablice"/>
        <w:tblW w:w="9201" w:type="dxa"/>
        <w:tblInd w:w="108" w:type="dxa"/>
        <w:tblLook w:val="04A0" w:firstRow="1" w:lastRow="0" w:firstColumn="1" w:lastColumn="0" w:noHBand="0" w:noVBand="1"/>
      </w:tblPr>
      <w:tblGrid>
        <w:gridCol w:w="9201"/>
      </w:tblGrid>
      <w:tr w:rsidR="00A95693" w:rsidRPr="00A95693" w14:paraId="21E0A453" w14:textId="77777777" w:rsidTr="00A05600">
        <w:trPr>
          <w:trHeight w:val="273"/>
        </w:trPr>
        <w:tc>
          <w:tcPr>
            <w:tcW w:w="9201" w:type="dxa"/>
          </w:tcPr>
          <w:p w14:paraId="4BD412C3"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1. Potpora male vrijednosti u stočarstvu</w:t>
            </w:r>
          </w:p>
        </w:tc>
      </w:tr>
      <w:tr w:rsidR="00A95693" w:rsidRPr="00A95693" w14:paraId="7EBC3856" w14:textId="77777777" w:rsidTr="00A05600">
        <w:trPr>
          <w:trHeight w:val="273"/>
        </w:trPr>
        <w:tc>
          <w:tcPr>
            <w:tcW w:w="9201" w:type="dxa"/>
          </w:tcPr>
          <w:p w14:paraId="420CC3B1"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2. Potpora male vrijednosti za voćarsku, vinogradarsku i povrtlarsku proizvodnju</w:t>
            </w:r>
          </w:p>
        </w:tc>
      </w:tr>
      <w:tr w:rsidR="00A95693" w:rsidRPr="00A95693" w14:paraId="08940A8B" w14:textId="77777777" w:rsidTr="00A05600">
        <w:trPr>
          <w:trHeight w:val="289"/>
        </w:trPr>
        <w:tc>
          <w:tcPr>
            <w:tcW w:w="9201" w:type="dxa"/>
          </w:tcPr>
          <w:p w14:paraId="15CA2FAF"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3. Potpora male vrijednosti za ratarsku proizvodnju</w:t>
            </w:r>
          </w:p>
        </w:tc>
      </w:tr>
      <w:tr w:rsidR="00A95693" w:rsidRPr="00A95693" w14:paraId="6F4718C5" w14:textId="77777777" w:rsidTr="00A05600">
        <w:trPr>
          <w:trHeight w:val="273"/>
        </w:trPr>
        <w:tc>
          <w:tcPr>
            <w:tcW w:w="9201" w:type="dxa"/>
          </w:tcPr>
          <w:p w14:paraId="3265324A"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4. Potpora za podizanje plastenika i staklenika za uzgoj povrća i voća</w:t>
            </w:r>
          </w:p>
        </w:tc>
      </w:tr>
      <w:tr w:rsidR="00A95693" w:rsidRPr="00A95693" w14:paraId="0D435BF9" w14:textId="77777777" w:rsidTr="00A05600">
        <w:trPr>
          <w:trHeight w:val="273"/>
        </w:trPr>
        <w:tc>
          <w:tcPr>
            <w:tcW w:w="9201" w:type="dxa"/>
          </w:tcPr>
          <w:p w14:paraId="158E403F"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 xml:space="preserve">5. Potpora za podizanje/rekonstrukciju intenzivnih višegodišnjih nasada </w:t>
            </w:r>
          </w:p>
        </w:tc>
      </w:tr>
      <w:tr w:rsidR="00A95693" w:rsidRPr="00A95693" w14:paraId="746BAF23" w14:textId="77777777" w:rsidTr="00A05600">
        <w:trPr>
          <w:trHeight w:val="273"/>
        </w:trPr>
        <w:tc>
          <w:tcPr>
            <w:tcW w:w="9201" w:type="dxa"/>
          </w:tcPr>
          <w:p w14:paraId="6C2C23F0" w14:textId="77777777" w:rsidR="00A95693" w:rsidRPr="00A95693" w:rsidRDefault="00A95693" w:rsidP="00A95693">
            <w:pPr>
              <w:spacing w:after="0" w:line="240" w:lineRule="auto"/>
              <w:jc w:val="both"/>
              <w:rPr>
                <w:rFonts w:ascii="Times New Roman" w:hAnsi="Times New Roman" w:cs="Times New Roman"/>
                <w:sz w:val="24"/>
                <w:szCs w:val="24"/>
              </w:rPr>
            </w:pPr>
            <w:bookmarkStart w:id="0" w:name="_Hlk159828105"/>
            <w:r w:rsidRPr="00A95693">
              <w:rPr>
                <w:rFonts w:ascii="Times New Roman" w:hAnsi="Times New Roman" w:cs="Times New Roman"/>
                <w:sz w:val="24"/>
                <w:szCs w:val="24"/>
              </w:rPr>
              <w:t xml:space="preserve">6. Potpora za sufinanciranje troškova umjetnog </w:t>
            </w:r>
            <w:proofErr w:type="spellStart"/>
            <w:r w:rsidRPr="00A95693">
              <w:rPr>
                <w:rFonts w:ascii="Times New Roman" w:hAnsi="Times New Roman" w:cs="Times New Roman"/>
                <w:sz w:val="24"/>
                <w:szCs w:val="24"/>
              </w:rPr>
              <w:t>osjemenjivanja</w:t>
            </w:r>
            <w:proofErr w:type="spellEnd"/>
            <w:r w:rsidRPr="00A95693">
              <w:rPr>
                <w:rFonts w:ascii="Times New Roman" w:hAnsi="Times New Roman" w:cs="Times New Roman"/>
                <w:sz w:val="24"/>
                <w:szCs w:val="24"/>
              </w:rPr>
              <w:t xml:space="preserve"> goveda </w:t>
            </w:r>
          </w:p>
        </w:tc>
      </w:tr>
      <w:tr w:rsidR="00A95693" w:rsidRPr="00A95693" w14:paraId="1D7F503E" w14:textId="77777777" w:rsidTr="00A05600">
        <w:trPr>
          <w:trHeight w:val="273"/>
        </w:trPr>
        <w:tc>
          <w:tcPr>
            <w:tcW w:w="9201" w:type="dxa"/>
          </w:tcPr>
          <w:p w14:paraId="622AC2C8"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 xml:space="preserve">7. Potpora za umjetno </w:t>
            </w:r>
            <w:proofErr w:type="spellStart"/>
            <w:r w:rsidRPr="00A95693">
              <w:rPr>
                <w:rFonts w:ascii="Times New Roman" w:hAnsi="Times New Roman" w:cs="Times New Roman"/>
                <w:sz w:val="24"/>
                <w:szCs w:val="24"/>
              </w:rPr>
              <w:t>osjemenjivanje</w:t>
            </w:r>
            <w:proofErr w:type="spellEnd"/>
            <w:r w:rsidRPr="00A95693">
              <w:rPr>
                <w:rFonts w:ascii="Times New Roman" w:hAnsi="Times New Roman" w:cs="Times New Roman"/>
                <w:sz w:val="24"/>
                <w:szCs w:val="24"/>
              </w:rPr>
              <w:t xml:space="preserve"> </w:t>
            </w:r>
            <w:proofErr w:type="spellStart"/>
            <w:r w:rsidRPr="00A95693">
              <w:rPr>
                <w:rFonts w:ascii="Times New Roman" w:hAnsi="Times New Roman" w:cs="Times New Roman"/>
                <w:sz w:val="24"/>
                <w:szCs w:val="24"/>
              </w:rPr>
              <w:t>nazimica</w:t>
            </w:r>
            <w:proofErr w:type="spellEnd"/>
            <w:r w:rsidRPr="00A95693">
              <w:rPr>
                <w:rFonts w:ascii="Times New Roman" w:hAnsi="Times New Roman" w:cs="Times New Roman"/>
                <w:sz w:val="24"/>
                <w:szCs w:val="24"/>
              </w:rPr>
              <w:t xml:space="preserve"> i krmača</w:t>
            </w:r>
          </w:p>
        </w:tc>
      </w:tr>
      <w:tr w:rsidR="00A95693" w:rsidRPr="00A95693" w14:paraId="11C30E20" w14:textId="77777777" w:rsidTr="00A05600">
        <w:trPr>
          <w:trHeight w:val="273"/>
        </w:trPr>
        <w:tc>
          <w:tcPr>
            <w:tcW w:w="9201" w:type="dxa"/>
          </w:tcPr>
          <w:p w14:paraId="38362F58"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8. Potpora za ulaganje u poboljšanje kvalitete mužnje i skladištenje mlijeka</w:t>
            </w:r>
          </w:p>
        </w:tc>
      </w:tr>
      <w:tr w:rsidR="00A95693" w:rsidRPr="00A95693" w14:paraId="6FD2EBD4" w14:textId="77777777" w:rsidTr="00A05600">
        <w:trPr>
          <w:trHeight w:val="273"/>
        </w:trPr>
        <w:tc>
          <w:tcPr>
            <w:tcW w:w="9201" w:type="dxa"/>
          </w:tcPr>
          <w:p w14:paraId="03019C39"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9. Potpora za kupovinu uzgojno valjanih grla u stočarstvu</w:t>
            </w:r>
          </w:p>
        </w:tc>
      </w:tr>
      <w:tr w:rsidR="00A95693" w:rsidRPr="00A95693" w14:paraId="77714F72" w14:textId="77777777" w:rsidTr="00A05600">
        <w:trPr>
          <w:trHeight w:val="273"/>
        </w:trPr>
        <w:tc>
          <w:tcPr>
            <w:tcW w:w="9201" w:type="dxa"/>
          </w:tcPr>
          <w:p w14:paraId="09AE1BE8"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10. Potpora za uzgoj i držanje valjanih junica mliječnih pasmina</w:t>
            </w:r>
          </w:p>
        </w:tc>
      </w:tr>
      <w:bookmarkEnd w:id="0"/>
      <w:tr w:rsidR="00A95693" w:rsidRPr="00A95693" w14:paraId="4BA850A9" w14:textId="77777777" w:rsidTr="00A05600">
        <w:trPr>
          <w:trHeight w:val="313"/>
        </w:trPr>
        <w:tc>
          <w:tcPr>
            <w:tcW w:w="9201" w:type="dxa"/>
          </w:tcPr>
          <w:p w14:paraId="5101C325"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11. Potpora za očuvanje pčelinjeg fonda</w:t>
            </w:r>
          </w:p>
        </w:tc>
      </w:tr>
      <w:tr w:rsidR="00A95693" w:rsidRPr="00A95693" w14:paraId="7DF58BA9" w14:textId="77777777" w:rsidTr="00A05600">
        <w:trPr>
          <w:trHeight w:val="313"/>
        </w:trPr>
        <w:tc>
          <w:tcPr>
            <w:tcW w:w="9201" w:type="dxa"/>
          </w:tcPr>
          <w:p w14:paraId="132B44A8"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12. Potpora male vrijednosti za okrupnjavanje i poboljšavanje poljoprivrednog zemljišta</w:t>
            </w:r>
          </w:p>
        </w:tc>
      </w:tr>
      <w:tr w:rsidR="00A95693" w:rsidRPr="00A95693" w14:paraId="0CD351D9" w14:textId="77777777" w:rsidTr="00A05600">
        <w:trPr>
          <w:trHeight w:val="313"/>
        </w:trPr>
        <w:tc>
          <w:tcPr>
            <w:tcW w:w="9201" w:type="dxa"/>
          </w:tcPr>
          <w:p w14:paraId="4FFBE029"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13. Potpora za nabavu opreme za preradu poljoprivrednih proizvoda</w:t>
            </w:r>
          </w:p>
        </w:tc>
      </w:tr>
      <w:tr w:rsidR="00A95693" w:rsidRPr="00A95693" w14:paraId="37AF954A" w14:textId="77777777" w:rsidTr="00A05600">
        <w:trPr>
          <w:trHeight w:val="313"/>
        </w:trPr>
        <w:tc>
          <w:tcPr>
            <w:tcW w:w="9201" w:type="dxa"/>
          </w:tcPr>
          <w:p w14:paraId="21F7BA37" w14:textId="77777777" w:rsidR="00A95693" w:rsidRPr="00A95693" w:rsidRDefault="00A95693" w:rsidP="00A95693">
            <w:pPr>
              <w:spacing w:after="0" w:line="240" w:lineRule="auto"/>
              <w:jc w:val="both"/>
              <w:rPr>
                <w:rFonts w:ascii="Times New Roman" w:hAnsi="Times New Roman" w:cs="Times New Roman"/>
                <w:sz w:val="24"/>
                <w:szCs w:val="24"/>
              </w:rPr>
            </w:pPr>
            <w:r w:rsidRPr="00A95693">
              <w:rPr>
                <w:rFonts w:ascii="Times New Roman" w:hAnsi="Times New Roman" w:cs="Times New Roman"/>
                <w:sz w:val="24"/>
                <w:szCs w:val="24"/>
              </w:rPr>
              <w:t>14. Potpora za manifestacije, promociju i plasiranje proizvodnje</w:t>
            </w:r>
          </w:p>
        </w:tc>
      </w:tr>
    </w:tbl>
    <w:p w14:paraId="63BF79D2" w14:textId="5F328FFD" w:rsidR="00BE6095" w:rsidRPr="001F0ACA" w:rsidRDefault="00BE6095" w:rsidP="00A95693">
      <w:pPr>
        <w:spacing w:after="200" w:line="240" w:lineRule="auto"/>
        <w:jc w:val="both"/>
        <w:rPr>
          <w:rFonts w:ascii="Times New Roman" w:hAnsi="Times New Roman" w:cs="Times New Roman"/>
          <w:b/>
          <w:bCs/>
          <w:sz w:val="24"/>
          <w:szCs w:val="24"/>
          <w:lang w:eastAsia="hr-HR"/>
        </w:rPr>
      </w:pPr>
      <w:r w:rsidRPr="001F0ACA">
        <w:rPr>
          <w:rFonts w:ascii="Times New Roman" w:hAnsi="Times New Roman" w:cs="Times New Roman"/>
          <w:b/>
          <w:bCs/>
          <w:sz w:val="24"/>
          <w:szCs w:val="24"/>
          <w:lang w:eastAsia="hr-HR"/>
        </w:rPr>
        <w:t xml:space="preserve"> </w:t>
      </w:r>
    </w:p>
    <w:p w14:paraId="1F782B57" w14:textId="6848DB3B" w:rsidR="008B45E5" w:rsidRPr="001D183A" w:rsidRDefault="008B45E5" w:rsidP="001D183A">
      <w:pPr>
        <w:pStyle w:val="Odlomakpopisa"/>
        <w:numPr>
          <w:ilvl w:val="0"/>
          <w:numId w:val="17"/>
        </w:numPr>
        <w:spacing w:after="0" w:line="240" w:lineRule="auto"/>
        <w:jc w:val="both"/>
        <w:rPr>
          <w:rFonts w:ascii="Times New Roman" w:hAnsi="Times New Roman" w:cs="Times New Roman"/>
          <w:b/>
          <w:bCs/>
          <w:i/>
          <w:iCs/>
          <w:sz w:val="24"/>
          <w:szCs w:val="24"/>
          <w:lang w:eastAsia="hr-HR"/>
        </w:rPr>
      </w:pPr>
      <w:r w:rsidRPr="001D183A">
        <w:rPr>
          <w:rFonts w:ascii="Times New Roman" w:hAnsi="Times New Roman" w:cs="Times New Roman"/>
          <w:i/>
          <w:iCs/>
          <w:sz w:val="24"/>
          <w:szCs w:val="24"/>
          <w:lang w:eastAsia="hr-HR"/>
        </w:rPr>
        <w:t>Sukladno raspol</w:t>
      </w:r>
      <w:r w:rsidR="006C1EF8" w:rsidRPr="001D183A">
        <w:rPr>
          <w:rFonts w:ascii="Times New Roman" w:hAnsi="Times New Roman" w:cs="Times New Roman"/>
          <w:i/>
          <w:iCs/>
          <w:sz w:val="24"/>
          <w:szCs w:val="24"/>
          <w:lang w:eastAsia="hr-HR"/>
        </w:rPr>
        <w:t xml:space="preserve">oživim sredstvima u iznosu od </w:t>
      </w:r>
      <w:r w:rsidR="001D183A" w:rsidRPr="001D183A">
        <w:rPr>
          <w:rFonts w:ascii="Times New Roman" w:hAnsi="Times New Roman" w:cs="Times New Roman"/>
          <w:i/>
          <w:iCs/>
          <w:sz w:val="24"/>
          <w:szCs w:val="24"/>
          <w:lang w:eastAsia="hr-HR"/>
        </w:rPr>
        <w:t>8</w:t>
      </w:r>
      <w:r w:rsidR="00EA3EA3" w:rsidRPr="001D183A">
        <w:rPr>
          <w:rFonts w:ascii="Times New Roman" w:hAnsi="Times New Roman" w:cs="Times New Roman"/>
          <w:i/>
          <w:iCs/>
          <w:sz w:val="24"/>
          <w:szCs w:val="24"/>
          <w:lang w:eastAsia="hr-HR"/>
        </w:rPr>
        <w:t>0.000,00</w:t>
      </w:r>
      <w:r w:rsidR="007D457C" w:rsidRPr="001D183A">
        <w:rPr>
          <w:rFonts w:ascii="Times New Roman" w:hAnsi="Times New Roman" w:cs="Times New Roman"/>
          <w:i/>
          <w:iCs/>
          <w:sz w:val="24"/>
          <w:szCs w:val="24"/>
          <w:lang w:eastAsia="hr-HR"/>
        </w:rPr>
        <w:t xml:space="preserve"> </w:t>
      </w:r>
      <w:r w:rsidR="004671D5" w:rsidRPr="001D183A">
        <w:rPr>
          <w:rFonts w:ascii="Times New Roman" w:hAnsi="Times New Roman" w:cs="Times New Roman"/>
          <w:i/>
          <w:iCs/>
          <w:sz w:val="24"/>
          <w:szCs w:val="24"/>
          <w:lang w:eastAsia="hr-HR"/>
        </w:rPr>
        <w:t>EUR</w:t>
      </w:r>
      <w:r w:rsidRPr="001D183A">
        <w:rPr>
          <w:rFonts w:ascii="Times New Roman" w:hAnsi="Times New Roman" w:cs="Times New Roman"/>
          <w:i/>
          <w:iCs/>
          <w:sz w:val="24"/>
          <w:szCs w:val="24"/>
          <w:lang w:eastAsia="hr-HR"/>
        </w:rPr>
        <w:t xml:space="preserve"> ista se raspoređuju na</w:t>
      </w:r>
      <w:r w:rsidR="001D183A" w:rsidRPr="001D183A">
        <w:rPr>
          <w:rFonts w:ascii="Times New Roman" w:hAnsi="Times New Roman" w:cs="Times New Roman"/>
          <w:i/>
          <w:iCs/>
          <w:sz w:val="24"/>
          <w:szCs w:val="24"/>
          <w:lang w:eastAsia="hr-HR"/>
        </w:rPr>
        <w:t xml:space="preserve"> sve navedene</w:t>
      </w:r>
      <w:r w:rsidRPr="001D183A">
        <w:rPr>
          <w:rFonts w:ascii="Times New Roman" w:hAnsi="Times New Roman" w:cs="Times New Roman"/>
          <w:i/>
          <w:iCs/>
          <w:sz w:val="24"/>
          <w:szCs w:val="24"/>
          <w:lang w:eastAsia="hr-HR"/>
        </w:rPr>
        <w:t xml:space="preserve"> Mjer</w:t>
      </w:r>
      <w:r w:rsidR="001D183A" w:rsidRPr="001D183A">
        <w:rPr>
          <w:rFonts w:ascii="Times New Roman" w:hAnsi="Times New Roman" w:cs="Times New Roman"/>
          <w:i/>
          <w:iCs/>
          <w:sz w:val="24"/>
          <w:szCs w:val="24"/>
          <w:lang w:eastAsia="hr-HR"/>
        </w:rPr>
        <w:t>e iz točke 1. Javnog poziva.</w:t>
      </w:r>
      <w:r w:rsidR="008426FA" w:rsidRPr="001D183A">
        <w:rPr>
          <w:rFonts w:ascii="Times New Roman" w:hAnsi="Times New Roman" w:cs="Times New Roman"/>
          <w:i/>
          <w:iCs/>
          <w:sz w:val="24"/>
          <w:szCs w:val="24"/>
          <w:lang w:eastAsia="hr-HR"/>
        </w:rPr>
        <w:t xml:space="preserve"> </w:t>
      </w:r>
    </w:p>
    <w:p w14:paraId="28BE654C" w14:textId="77777777" w:rsidR="001D183A" w:rsidRPr="001D183A" w:rsidRDefault="001D183A" w:rsidP="001D183A">
      <w:pPr>
        <w:pStyle w:val="Odlomakpopisa"/>
        <w:spacing w:after="0" w:line="240" w:lineRule="auto"/>
        <w:jc w:val="both"/>
        <w:rPr>
          <w:rFonts w:ascii="Times New Roman" w:hAnsi="Times New Roman" w:cs="Times New Roman"/>
          <w:b/>
          <w:bCs/>
          <w:i/>
          <w:iCs/>
          <w:sz w:val="24"/>
          <w:szCs w:val="24"/>
          <w:lang w:eastAsia="hr-HR"/>
        </w:rPr>
      </w:pPr>
    </w:p>
    <w:p w14:paraId="78D8915B" w14:textId="77777777" w:rsidR="006268E7" w:rsidRPr="00F56BD8" w:rsidRDefault="006268E7" w:rsidP="006268E7">
      <w:pPr>
        <w:spacing w:line="240" w:lineRule="auto"/>
        <w:ind w:left="705" w:hanging="705"/>
        <w:jc w:val="both"/>
        <w:rPr>
          <w:rFonts w:ascii="Times New Roman" w:hAnsi="Times New Roman" w:cs="Times New Roman"/>
          <w:b/>
          <w:sz w:val="24"/>
          <w:szCs w:val="24"/>
        </w:rPr>
      </w:pPr>
      <w:r w:rsidRPr="00F56BD8">
        <w:rPr>
          <w:rFonts w:ascii="Times New Roman" w:hAnsi="Times New Roman" w:cs="Times New Roman"/>
          <w:b/>
          <w:sz w:val="24"/>
          <w:szCs w:val="24"/>
        </w:rPr>
        <w:t>Mjera 1. Potpora male vrijednosti u stočarstvu</w:t>
      </w:r>
    </w:p>
    <w:p w14:paraId="0B6613CE" w14:textId="77777777" w:rsidR="00255E16" w:rsidRDefault="006268E7" w:rsidP="006268E7">
      <w:pPr>
        <w:spacing w:line="240" w:lineRule="auto"/>
        <w:ind w:left="705" w:hanging="705"/>
        <w:jc w:val="both"/>
        <w:rPr>
          <w:rFonts w:ascii="Times New Roman" w:hAnsi="Times New Roman" w:cs="Times New Roman"/>
          <w:sz w:val="24"/>
          <w:szCs w:val="24"/>
        </w:rPr>
      </w:pPr>
      <w:r w:rsidRPr="00F56BD8">
        <w:rPr>
          <w:rFonts w:ascii="Times New Roman" w:hAnsi="Times New Roman" w:cs="Times New Roman"/>
          <w:sz w:val="24"/>
          <w:szCs w:val="24"/>
        </w:rPr>
        <w:t xml:space="preserve">        </w:t>
      </w:r>
    </w:p>
    <w:p w14:paraId="274D4267" w14:textId="181DD5EA" w:rsidR="006268E7" w:rsidRDefault="00255E16" w:rsidP="006268E7">
      <w:pPr>
        <w:spacing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sidR="006268E7" w:rsidRPr="00F56BD8">
        <w:rPr>
          <w:rFonts w:ascii="Times New Roman" w:hAnsi="Times New Roman" w:cs="Times New Roman"/>
          <w:sz w:val="24"/>
          <w:szCs w:val="24"/>
        </w:rPr>
        <w:t xml:space="preserve">  </w:t>
      </w:r>
      <w:r>
        <w:rPr>
          <w:rFonts w:ascii="Times New Roman" w:hAnsi="Times New Roman" w:cs="Times New Roman"/>
          <w:sz w:val="24"/>
          <w:szCs w:val="24"/>
        </w:rPr>
        <w:t xml:space="preserve">  </w:t>
      </w:r>
      <w:r w:rsidR="006268E7" w:rsidRPr="00F56BD8">
        <w:rPr>
          <w:rFonts w:ascii="Times New Roman" w:hAnsi="Times New Roman" w:cs="Times New Roman"/>
          <w:sz w:val="24"/>
          <w:szCs w:val="24"/>
        </w:rPr>
        <w:t>Korisnik potpore</w:t>
      </w:r>
      <w:r w:rsidR="006268E7">
        <w:rPr>
          <w:rFonts w:ascii="Times New Roman" w:hAnsi="Times New Roman" w:cs="Times New Roman"/>
          <w:sz w:val="24"/>
          <w:szCs w:val="24"/>
        </w:rPr>
        <w:t xml:space="preserve"> </w:t>
      </w:r>
    </w:p>
    <w:p w14:paraId="59F92416" w14:textId="77777777" w:rsidR="006268E7" w:rsidRDefault="006268E7" w:rsidP="006268E7">
      <w:pPr>
        <w:spacing w:after="0" w:line="240" w:lineRule="auto"/>
        <w:ind w:left="705" w:hanging="705"/>
        <w:jc w:val="both"/>
        <w:rPr>
          <w:rFonts w:ascii="Times New Roman" w:hAnsi="Times New Roman" w:cs="Times New Roman"/>
          <w:sz w:val="24"/>
          <w:szCs w:val="24"/>
        </w:rPr>
      </w:pPr>
      <w:r w:rsidRPr="00F56BD8">
        <w:rPr>
          <w:rFonts w:ascii="Times New Roman" w:hAnsi="Times New Roman" w:cs="Times New Roman"/>
          <w:sz w:val="24"/>
          <w:szCs w:val="24"/>
        </w:rPr>
        <w:t>Korisnik potpore je poljoprivrednik koji obavlja poljoprivrednu djelatnost na</w:t>
      </w:r>
      <w:r>
        <w:rPr>
          <w:rFonts w:ascii="Times New Roman" w:hAnsi="Times New Roman" w:cs="Times New Roman"/>
          <w:sz w:val="24"/>
          <w:szCs w:val="24"/>
        </w:rPr>
        <w:t xml:space="preserve"> </w:t>
      </w:r>
      <w:r w:rsidRPr="00D022A8">
        <w:rPr>
          <w:rFonts w:ascii="Times New Roman" w:hAnsi="Times New Roman" w:cs="Times New Roman"/>
          <w:sz w:val="24"/>
          <w:szCs w:val="24"/>
        </w:rPr>
        <w:t>poljoprivrednom</w:t>
      </w:r>
      <w:r>
        <w:rPr>
          <w:rFonts w:ascii="Times New Roman" w:hAnsi="Times New Roman" w:cs="Times New Roman"/>
          <w:sz w:val="24"/>
          <w:szCs w:val="24"/>
        </w:rPr>
        <w:t xml:space="preserve"> </w:t>
      </w:r>
    </w:p>
    <w:p w14:paraId="45EA4273" w14:textId="77777777" w:rsidR="006268E7" w:rsidRPr="00F56BD8" w:rsidRDefault="006268E7" w:rsidP="006268E7">
      <w:pPr>
        <w:spacing w:line="240" w:lineRule="auto"/>
        <w:jc w:val="both"/>
        <w:rPr>
          <w:rFonts w:ascii="Times New Roman" w:hAnsi="Times New Roman" w:cs="Times New Roman"/>
          <w:sz w:val="24"/>
          <w:szCs w:val="24"/>
        </w:rPr>
      </w:pPr>
      <w:r w:rsidRPr="00D022A8">
        <w:rPr>
          <w:rFonts w:ascii="Times New Roman" w:hAnsi="Times New Roman" w:cs="Times New Roman"/>
          <w:sz w:val="24"/>
          <w:szCs w:val="24"/>
        </w:rPr>
        <w:t>gospodarstvu, upisan u Upisnik obiteljskih poljoprivrednih gospodarstava ili u Upisnik poljoprivrednika kao obrt ili trgovačko društvo registrirano za obavljanje poljoprivredne djelatnosti.</w:t>
      </w:r>
      <w:r w:rsidRPr="00F56BD8">
        <w:rPr>
          <w:rFonts w:ascii="Times New Roman" w:hAnsi="Times New Roman" w:cs="Times New Roman"/>
          <w:sz w:val="24"/>
          <w:szCs w:val="24"/>
        </w:rPr>
        <w:t xml:space="preserve">          </w:t>
      </w:r>
    </w:p>
    <w:p w14:paraId="4704032E" w14:textId="74588B0B"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w:t>
      </w:r>
      <w:r w:rsidR="00255E16">
        <w:rPr>
          <w:rFonts w:ascii="Times New Roman" w:hAnsi="Times New Roman" w:cs="Times New Roman"/>
          <w:sz w:val="24"/>
          <w:szCs w:val="24"/>
        </w:rPr>
        <w:t xml:space="preserve">    </w:t>
      </w:r>
      <w:r w:rsidRPr="00F56BD8">
        <w:rPr>
          <w:rFonts w:ascii="Times New Roman" w:hAnsi="Times New Roman" w:cs="Times New Roman"/>
          <w:sz w:val="24"/>
          <w:szCs w:val="24"/>
        </w:rPr>
        <w:t xml:space="preserve"> Korisnik potpore mora imati sjedište ili prebivalište na području Županije te ulaganje mora biti na području Županije.</w:t>
      </w:r>
    </w:p>
    <w:p w14:paraId="7FFAC789"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lastRenderedPageBreak/>
        <w:t xml:space="preserve">       Kratki opis i prihvatljivi troškovi</w:t>
      </w:r>
    </w:p>
    <w:p w14:paraId="52C5CC14"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Cilj je opremanje i građenje novih i/ili rekonstrukcija vlastitih gospodarskih objekata za primarnu poljoprivrednu proizvodnju (izgradnja i rekonstrukcija objekata za držanje stoke i/ili stočne hrane), troškovi novih strojeva i priključaka, opremanje i postavljanje sustava obnovljivih izvora energije (fotonaponskih elektrana) na gospodarske objekte za vlastite potrebe pri čemu korisnik mora imati Potvrdu o trajnom pogonu izdan od HEP-ODS d.o.o</w:t>
      </w:r>
      <w:r>
        <w:rPr>
          <w:rFonts w:ascii="Times New Roman" w:hAnsi="Times New Roman" w:cs="Times New Roman"/>
          <w:sz w:val="24"/>
          <w:szCs w:val="24"/>
        </w:rPr>
        <w:t>.</w:t>
      </w:r>
    </w:p>
    <w:p w14:paraId="0932F81B"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Intenzitet potpore po korisniku</w:t>
      </w:r>
    </w:p>
    <w:p w14:paraId="0364D950" w14:textId="77777777" w:rsidR="006268E7" w:rsidRDefault="006268E7" w:rsidP="006268E7">
      <w:pPr>
        <w:spacing w:line="240" w:lineRule="auto"/>
        <w:jc w:val="both"/>
        <w:rPr>
          <w:rFonts w:ascii="Times New Roman" w:hAnsi="Times New Roman" w:cs="Times New Roman"/>
          <w:sz w:val="24"/>
          <w:szCs w:val="24"/>
        </w:rPr>
      </w:pPr>
      <w:bookmarkStart w:id="1" w:name="_Hlk160445376"/>
      <w:r>
        <w:rPr>
          <w:rFonts w:ascii="Times New Roman" w:hAnsi="Times New Roman" w:cs="Times New Roman"/>
          <w:sz w:val="24"/>
          <w:szCs w:val="24"/>
        </w:rPr>
        <w:t>-</w:t>
      </w:r>
      <w:r w:rsidRPr="00F56BD8">
        <w:rPr>
          <w:rFonts w:ascii="Times New Roman" w:hAnsi="Times New Roman" w:cs="Times New Roman"/>
          <w:sz w:val="24"/>
          <w:szCs w:val="24"/>
        </w:rPr>
        <w:t xml:space="preserve">  je do 50% od iznosa prihvatljivih troškova, a najviše do 2.000</w:t>
      </w:r>
      <w:r>
        <w:rPr>
          <w:rFonts w:ascii="Times New Roman" w:hAnsi="Times New Roman" w:cs="Times New Roman"/>
          <w:sz w:val="24"/>
          <w:szCs w:val="24"/>
        </w:rPr>
        <w:t>,</w:t>
      </w:r>
      <w:r w:rsidRPr="00F56BD8">
        <w:rPr>
          <w:rFonts w:ascii="Times New Roman" w:hAnsi="Times New Roman" w:cs="Times New Roman"/>
          <w:sz w:val="24"/>
          <w:szCs w:val="24"/>
        </w:rPr>
        <w:t>00 eura godišnje</w:t>
      </w:r>
      <w:r>
        <w:rPr>
          <w:rFonts w:ascii="Times New Roman" w:hAnsi="Times New Roman" w:cs="Times New Roman"/>
          <w:sz w:val="24"/>
          <w:szCs w:val="24"/>
        </w:rPr>
        <w:t>.</w:t>
      </w:r>
    </w:p>
    <w:p w14:paraId="4EF179B3" w14:textId="77777777" w:rsidR="006268E7" w:rsidRPr="00761059" w:rsidRDefault="006268E7" w:rsidP="006268E7">
      <w:pPr>
        <w:spacing w:line="240" w:lineRule="auto"/>
        <w:jc w:val="both"/>
        <w:rPr>
          <w:rFonts w:ascii="Times New Roman" w:hAnsi="Times New Roman" w:cs="Times New Roman"/>
          <w:sz w:val="24"/>
          <w:szCs w:val="24"/>
        </w:rPr>
      </w:pPr>
      <w:r w:rsidRPr="00761059">
        <w:rPr>
          <w:rFonts w:ascii="Times New Roman" w:hAnsi="Times New Roman" w:cs="Times New Roman"/>
          <w:sz w:val="24"/>
          <w:szCs w:val="24"/>
        </w:rPr>
        <w:t>-</w:t>
      </w:r>
      <w:r>
        <w:rPr>
          <w:rFonts w:ascii="Times New Roman" w:hAnsi="Times New Roman" w:cs="Times New Roman"/>
          <w:sz w:val="24"/>
          <w:szCs w:val="24"/>
        </w:rPr>
        <w:t xml:space="preserve"> </w:t>
      </w:r>
      <w:r w:rsidRPr="00761059">
        <w:rPr>
          <w:rFonts w:ascii="Times New Roman" w:hAnsi="Times New Roman" w:cs="Times New Roman"/>
          <w:sz w:val="24"/>
          <w:szCs w:val="24"/>
        </w:rPr>
        <w:t>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r>
        <w:rPr>
          <w:rFonts w:ascii="Times New Roman" w:hAnsi="Times New Roman" w:cs="Times New Roman"/>
          <w:sz w:val="24"/>
          <w:szCs w:val="24"/>
        </w:rPr>
        <w:t>.</w:t>
      </w:r>
    </w:p>
    <w:bookmarkEnd w:id="1"/>
    <w:p w14:paraId="20D6A53E"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Potpore se ne dodjeljuju za troškove PDV-a i drugih poreza, carina i sličnih troškova.</w:t>
      </w:r>
    </w:p>
    <w:p w14:paraId="6893D002" w14:textId="77777777" w:rsidR="006268E7" w:rsidRDefault="006268E7" w:rsidP="006268E7">
      <w:pPr>
        <w:spacing w:line="240" w:lineRule="auto"/>
        <w:jc w:val="both"/>
        <w:rPr>
          <w:rFonts w:ascii="Times New Roman" w:hAnsi="Times New Roman" w:cs="Times New Roman"/>
          <w:sz w:val="24"/>
          <w:szCs w:val="24"/>
        </w:rPr>
      </w:pPr>
    </w:p>
    <w:p w14:paraId="658DED80"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w:t>
      </w:r>
      <w:r w:rsidRPr="00F56BD8">
        <w:rPr>
          <w:rFonts w:ascii="Times New Roman" w:hAnsi="Times New Roman" w:cs="Times New Roman"/>
          <w:b/>
          <w:sz w:val="24"/>
          <w:szCs w:val="24"/>
        </w:rPr>
        <w:t xml:space="preserve">Mjera 2. Potpora male vrijednosti za voćarsku, vinogradarsku, povrtlarsku i cvjećarsku proizvodnju </w:t>
      </w:r>
      <w:r w:rsidRPr="00F56BD8">
        <w:rPr>
          <w:rFonts w:ascii="Times New Roman" w:hAnsi="Times New Roman" w:cs="Times New Roman"/>
          <w:sz w:val="24"/>
          <w:szCs w:val="24"/>
        </w:rPr>
        <w:t>(uključujući proizvodnju ljekovitog i začinskog bilja)</w:t>
      </w:r>
    </w:p>
    <w:p w14:paraId="5119DF2E" w14:textId="77777777" w:rsidR="006268E7" w:rsidRPr="00F56BD8" w:rsidRDefault="006268E7" w:rsidP="006268E7">
      <w:pPr>
        <w:spacing w:line="240" w:lineRule="auto"/>
        <w:jc w:val="both"/>
        <w:rPr>
          <w:rFonts w:ascii="Times New Roman" w:hAnsi="Times New Roman" w:cs="Times New Roman"/>
          <w:sz w:val="24"/>
          <w:szCs w:val="24"/>
        </w:rPr>
      </w:pPr>
    </w:p>
    <w:p w14:paraId="10DD2743"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Korisnik potpore</w:t>
      </w:r>
    </w:p>
    <w:p w14:paraId="0F37EE10"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je poljoprivrednik koji obavlja poljoprivrednu djelatnost na poljoprivrednom gospodarstvu, upisan u Upisnik obiteljskih poljoprivrednih gospodarstva ili u Upisnik poljoprivrednika kao obrt ili trgovačkog društva registrirano za obavljanje poljoprivredne</w:t>
      </w:r>
      <w:r>
        <w:rPr>
          <w:rFonts w:ascii="Times New Roman" w:hAnsi="Times New Roman" w:cs="Times New Roman"/>
          <w:sz w:val="24"/>
          <w:szCs w:val="24"/>
        </w:rPr>
        <w:t xml:space="preserve"> </w:t>
      </w:r>
      <w:r w:rsidRPr="00F56BD8">
        <w:rPr>
          <w:rFonts w:ascii="Times New Roman" w:hAnsi="Times New Roman" w:cs="Times New Roman"/>
          <w:sz w:val="24"/>
          <w:szCs w:val="24"/>
        </w:rPr>
        <w:t>djelatnosti.</w:t>
      </w:r>
    </w:p>
    <w:p w14:paraId="6FB4A28B"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7FCC9A50" w14:textId="77777777" w:rsidR="006268E7" w:rsidRPr="00F56BD8" w:rsidRDefault="006268E7" w:rsidP="006268E7">
      <w:pPr>
        <w:spacing w:line="240" w:lineRule="auto"/>
        <w:ind w:firstLine="708"/>
        <w:rPr>
          <w:rFonts w:ascii="Times New Roman" w:hAnsi="Times New Roman" w:cs="Times New Roman"/>
          <w:sz w:val="24"/>
          <w:szCs w:val="24"/>
        </w:rPr>
      </w:pPr>
      <w:r w:rsidRPr="00F56BD8">
        <w:rPr>
          <w:rFonts w:ascii="Times New Roman" w:hAnsi="Times New Roman" w:cs="Times New Roman"/>
          <w:sz w:val="24"/>
          <w:szCs w:val="24"/>
        </w:rPr>
        <w:t>Kratki opis i prihvatljivi troškovi</w:t>
      </w:r>
    </w:p>
    <w:p w14:paraId="6748FDF3"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Cilj je opremanje i građenje novih i/ili rekonstrukcija vlastitih gospodarskih objekata za uzgoj poljoprivrednih proizvoda vlastitog voća, grožđa, povrća i cvijeća za prodaju potrošačima (plastenika, staklenika, oprema za zaštitu nasada, navodnjavanje, berbu, skladištenje), troškovi novih strojeva i priključaka, opremanje i postavljanje sustava obnovljivih izvora energije (fotonaponskih elektrana) na gospodarske objekte za vlastite potrebe pri čemu  korisnik mora imati Potvrda o trajnom pogonu izdan od HEP-ODS d.o.o.,</w:t>
      </w:r>
    </w:p>
    <w:p w14:paraId="76433C19"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Intenzitet potpore po korisniku</w:t>
      </w:r>
    </w:p>
    <w:p w14:paraId="0C658FB5" w14:textId="77777777" w:rsidR="006268E7" w:rsidRPr="00CC0204" w:rsidRDefault="006268E7" w:rsidP="006268E7">
      <w:pPr>
        <w:spacing w:line="240" w:lineRule="auto"/>
        <w:jc w:val="both"/>
        <w:rPr>
          <w:rFonts w:ascii="Times New Roman" w:hAnsi="Times New Roman" w:cs="Times New Roman"/>
          <w:sz w:val="24"/>
          <w:szCs w:val="24"/>
        </w:rPr>
      </w:pPr>
      <w:r w:rsidRPr="00CC0204">
        <w:rPr>
          <w:rFonts w:ascii="Times New Roman" w:hAnsi="Times New Roman" w:cs="Times New Roman"/>
          <w:sz w:val="24"/>
          <w:szCs w:val="24"/>
        </w:rPr>
        <w:t>-  je do 50% od iznosa prihvatljivih troškova, a najviše do 2.000</w:t>
      </w:r>
      <w:r>
        <w:rPr>
          <w:rFonts w:ascii="Times New Roman" w:hAnsi="Times New Roman" w:cs="Times New Roman"/>
          <w:sz w:val="24"/>
          <w:szCs w:val="24"/>
        </w:rPr>
        <w:t>,</w:t>
      </w:r>
      <w:r w:rsidRPr="00CC0204">
        <w:rPr>
          <w:rFonts w:ascii="Times New Roman" w:hAnsi="Times New Roman" w:cs="Times New Roman"/>
          <w:sz w:val="24"/>
          <w:szCs w:val="24"/>
        </w:rPr>
        <w:t>00 eura godišnje.</w:t>
      </w:r>
    </w:p>
    <w:p w14:paraId="2F46D9B6" w14:textId="77777777" w:rsidR="006268E7" w:rsidRPr="00F56BD8" w:rsidRDefault="006268E7" w:rsidP="006268E7">
      <w:pPr>
        <w:spacing w:line="240" w:lineRule="auto"/>
        <w:jc w:val="both"/>
        <w:rPr>
          <w:rFonts w:ascii="Times New Roman" w:hAnsi="Times New Roman" w:cs="Times New Roman"/>
          <w:sz w:val="24"/>
          <w:szCs w:val="24"/>
        </w:rPr>
      </w:pPr>
      <w:r w:rsidRPr="00CC0204">
        <w:rPr>
          <w:rFonts w:ascii="Times New Roman" w:hAnsi="Times New Roman" w:cs="Times New Roman"/>
          <w:sz w:val="24"/>
          <w:szCs w:val="24"/>
        </w:rPr>
        <w:t>- 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p>
    <w:p w14:paraId="4C1AF57B"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Potpore se ne dodjeljuju za troškove PDV-a i drugih poreza, carina i sličnih troškova.</w:t>
      </w:r>
    </w:p>
    <w:p w14:paraId="099FD6F0" w14:textId="77777777" w:rsidR="006268E7" w:rsidRDefault="006268E7" w:rsidP="006268E7">
      <w:pPr>
        <w:spacing w:line="240" w:lineRule="auto"/>
        <w:jc w:val="both"/>
        <w:rPr>
          <w:rFonts w:ascii="Times New Roman" w:hAnsi="Times New Roman" w:cs="Times New Roman"/>
          <w:sz w:val="24"/>
          <w:szCs w:val="24"/>
        </w:rPr>
      </w:pPr>
    </w:p>
    <w:p w14:paraId="41484BC5"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b/>
          <w:sz w:val="24"/>
          <w:szCs w:val="24"/>
        </w:rPr>
        <w:lastRenderedPageBreak/>
        <w:t>Mjera 3. Potpora male vrijednosti za ratarsku proizvodnju</w:t>
      </w:r>
    </w:p>
    <w:p w14:paraId="7005A27C" w14:textId="77777777" w:rsidR="006268E7" w:rsidRPr="0044058C" w:rsidRDefault="006268E7" w:rsidP="006268E7">
      <w:pPr>
        <w:spacing w:line="240" w:lineRule="auto"/>
        <w:jc w:val="both"/>
        <w:rPr>
          <w:rFonts w:ascii="Times New Roman" w:hAnsi="Times New Roman" w:cs="Times New Roman"/>
          <w:sz w:val="24"/>
          <w:szCs w:val="24"/>
        </w:rPr>
      </w:pPr>
    </w:p>
    <w:p w14:paraId="0D8FA77A"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b/>
          <w:sz w:val="24"/>
          <w:szCs w:val="24"/>
        </w:rPr>
        <w:t xml:space="preserve">              </w:t>
      </w:r>
      <w:r w:rsidRPr="00F56BD8">
        <w:rPr>
          <w:rFonts w:ascii="Times New Roman" w:hAnsi="Times New Roman" w:cs="Times New Roman"/>
          <w:sz w:val="24"/>
          <w:szCs w:val="24"/>
        </w:rPr>
        <w:t>Korisnik potpore</w:t>
      </w:r>
    </w:p>
    <w:p w14:paraId="5B189DCE"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je poljoprivrednik koji obavlja poljoprivrednu djelatnost na poljoprivrednom gospodarstvu, upisan u Upisnik obiteljskih poljoprivrednih gospodarstava ili u Upisnik poljoprivrednika kao obrt ili trgovačko društvo registrirano za obavljanje poljoprivredne djelatnosti.</w:t>
      </w:r>
    </w:p>
    <w:p w14:paraId="5A6AC14D"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4C867C2A"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Kratki opis i prihvatljivih troškovi</w:t>
      </w:r>
    </w:p>
    <w:p w14:paraId="5E564540"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Cilj je opremanje gospodarstva sa novim strojevima i priključcima, opremanje i građenje novih i/ili čuvanje i/ili pakiranje prerađenih poljoprivrednih proizvoda (oprema za preradu, čuvanje i pakiranje prerađenih ratarskih proizvoda), izgradnja/nabava nove opreme za sustav navodnjavanja, opremanje i postavljanje sustava, opremanje i postavljanje sustava obnovljivih izvora energije (fotonaponskih elektrana) na gospodarske objekte za vlastite potrebe pri čemu korisnik mora imati potvrdu o trajnom pogonu izdan od HEP-ODS d.o.o.,</w:t>
      </w:r>
    </w:p>
    <w:p w14:paraId="2EAB9AF7"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Intenzitet potpore po korisniku</w:t>
      </w:r>
    </w:p>
    <w:p w14:paraId="0864D318" w14:textId="77777777" w:rsidR="006268E7" w:rsidRPr="009F6BCE" w:rsidRDefault="006268E7" w:rsidP="006268E7">
      <w:pPr>
        <w:spacing w:line="240" w:lineRule="auto"/>
        <w:jc w:val="both"/>
        <w:rPr>
          <w:rFonts w:ascii="Times New Roman" w:hAnsi="Times New Roman" w:cs="Times New Roman"/>
          <w:sz w:val="24"/>
          <w:szCs w:val="24"/>
        </w:rPr>
      </w:pPr>
      <w:r w:rsidRPr="009F6BCE">
        <w:rPr>
          <w:rFonts w:ascii="Times New Roman" w:hAnsi="Times New Roman" w:cs="Times New Roman"/>
          <w:sz w:val="24"/>
          <w:szCs w:val="24"/>
        </w:rPr>
        <w:t>-  je do 50% od iznosa prihvatljivih troškova, a najviše do 2.000</w:t>
      </w:r>
      <w:r>
        <w:rPr>
          <w:rFonts w:ascii="Times New Roman" w:hAnsi="Times New Roman" w:cs="Times New Roman"/>
          <w:sz w:val="24"/>
          <w:szCs w:val="24"/>
        </w:rPr>
        <w:t>,</w:t>
      </w:r>
      <w:r w:rsidRPr="009F6BCE">
        <w:rPr>
          <w:rFonts w:ascii="Times New Roman" w:hAnsi="Times New Roman" w:cs="Times New Roman"/>
          <w:sz w:val="24"/>
          <w:szCs w:val="24"/>
        </w:rPr>
        <w:t>00 eura godišnje.</w:t>
      </w:r>
    </w:p>
    <w:p w14:paraId="1F02FFA3" w14:textId="77777777" w:rsidR="006268E7" w:rsidRDefault="006268E7" w:rsidP="006268E7">
      <w:pPr>
        <w:spacing w:line="240" w:lineRule="auto"/>
        <w:jc w:val="both"/>
        <w:rPr>
          <w:rFonts w:ascii="Times New Roman" w:hAnsi="Times New Roman" w:cs="Times New Roman"/>
          <w:sz w:val="24"/>
          <w:szCs w:val="24"/>
        </w:rPr>
      </w:pPr>
      <w:r w:rsidRPr="009F6BCE">
        <w:rPr>
          <w:rFonts w:ascii="Times New Roman" w:hAnsi="Times New Roman" w:cs="Times New Roman"/>
          <w:sz w:val="24"/>
          <w:szCs w:val="24"/>
        </w:rPr>
        <w:t>- 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p>
    <w:p w14:paraId="5115C15E"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Potpore se ne dodjeljuju za troškove PDV-a i drugih poreza, carina i sličnih troškova.</w:t>
      </w:r>
    </w:p>
    <w:p w14:paraId="23376C08" w14:textId="77777777" w:rsidR="006268E7" w:rsidRDefault="006268E7" w:rsidP="006268E7">
      <w:pPr>
        <w:spacing w:line="240" w:lineRule="auto"/>
        <w:jc w:val="both"/>
        <w:rPr>
          <w:rFonts w:ascii="Times New Roman" w:hAnsi="Times New Roman" w:cs="Times New Roman"/>
          <w:sz w:val="24"/>
          <w:szCs w:val="24"/>
        </w:rPr>
      </w:pPr>
    </w:p>
    <w:p w14:paraId="4AA812FB"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b/>
          <w:sz w:val="24"/>
          <w:szCs w:val="24"/>
        </w:rPr>
        <w:t xml:space="preserve">Mjera </w:t>
      </w:r>
      <w:r>
        <w:rPr>
          <w:rFonts w:ascii="Times New Roman" w:hAnsi="Times New Roman" w:cs="Times New Roman"/>
          <w:b/>
          <w:sz w:val="24"/>
          <w:szCs w:val="24"/>
        </w:rPr>
        <w:t>4</w:t>
      </w:r>
      <w:r w:rsidRPr="00F56BD8">
        <w:rPr>
          <w:rFonts w:ascii="Times New Roman" w:hAnsi="Times New Roman" w:cs="Times New Roman"/>
          <w:b/>
          <w:sz w:val="24"/>
          <w:szCs w:val="24"/>
        </w:rPr>
        <w:t>. Potpora za podizanje plastenika i staklenika za uzgoj povrća i voća</w:t>
      </w:r>
    </w:p>
    <w:p w14:paraId="2038217C" w14:textId="77777777" w:rsidR="006268E7" w:rsidRPr="0044058C" w:rsidRDefault="006268E7" w:rsidP="006268E7">
      <w:pPr>
        <w:spacing w:line="240" w:lineRule="auto"/>
        <w:jc w:val="both"/>
        <w:rPr>
          <w:rFonts w:ascii="Times New Roman" w:hAnsi="Times New Roman" w:cs="Times New Roman"/>
          <w:sz w:val="24"/>
          <w:szCs w:val="24"/>
        </w:rPr>
      </w:pPr>
    </w:p>
    <w:p w14:paraId="2CED0D3D"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w:t>
      </w:r>
      <w:bookmarkStart w:id="2" w:name="_Hlk159845247"/>
      <w:r w:rsidRPr="00F56BD8">
        <w:rPr>
          <w:rFonts w:ascii="Times New Roman" w:hAnsi="Times New Roman" w:cs="Times New Roman"/>
          <w:sz w:val="24"/>
          <w:szCs w:val="24"/>
        </w:rPr>
        <w:t>Korisnik potpore</w:t>
      </w:r>
    </w:p>
    <w:p w14:paraId="1D219FC6"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je poljoprivrednik koji obavlja poljoprivrednu djelatnost na poljoprivrednom</w:t>
      </w:r>
      <w:r>
        <w:rPr>
          <w:rFonts w:ascii="Times New Roman" w:hAnsi="Times New Roman" w:cs="Times New Roman"/>
          <w:sz w:val="24"/>
          <w:szCs w:val="24"/>
        </w:rPr>
        <w:t xml:space="preserve"> </w:t>
      </w:r>
      <w:r w:rsidRPr="00F56BD8">
        <w:rPr>
          <w:rFonts w:ascii="Times New Roman" w:hAnsi="Times New Roman" w:cs="Times New Roman"/>
          <w:sz w:val="24"/>
          <w:szCs w:val="24"/>
        </w:rPr>
        <w:t>gospodarstvu, upisan u Upisnik obiteljskih poljoprivrednih gospodarstava ili u Upisnik poljoprivrednika kao obrt ili trgovačko društvo registriran za obavljanje poljoprivredne djelatnosti.</w:t>
      </w:r>
    </w:p>
    <w:p w14:paraId="2DFB34C4"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192401C5"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Kratki opis i prihvatljivi troškovi</w:t>
      </w:r>
    </w:p>
    <w:bookmarkEnd w:id="2"/>
    <w:p w14:paraId="1564AFBF"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Cilj je povećati prinose i produktivnost povrtlarske i voćarske proizvodnje. Potpora se odobrava za troškove nabave i postavljanja te opremanje novih plastenika/staklenika.</w:t>
      </w:r>
    </w:p>
    <w:p w14:paraId="52B6E94F"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Prihvatljivi troškovi su:</w:t>
      </w:r>
      <w:r>
        <w:rPr>
          <w:rFonts w:ascii="Times New Roman" w:hAnsi="Times New Roman" w:cs="Times New Roman"/>
          <w:sz w:val="24"/>
          <w:szCs w:val="24"/>
        </w:rPr>
        <w:t xml:space="preserve"> </w:t>
      </w:r>
      <w:r w:rsidRPr="00F56BD8">
        <w:rPr>
          <w:rFonts w:ascii="Times New Roman" w:hAnsi="Times New Roman" w:cs="Times New Roman"/>
          <w:sz w:val="24"/>
          <w:szCs w:val="24"/>
        </w:rPr>
        <w:t>troškovi nabave/izgradnje novih ili rekonstrukcije/obnove vlastitih postojećih plastenika/staklenika najmanje površine 100m2 i njihovo opremanje pod uvjetom da je nabavljeno od proizvođača ili ovlaštenog distributera.</w:t>
      </w:r>
    </w:p>
    <w:p w14:paraId="4E215B02"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lastRenderedPageBreak/>
        <w:t xml:space="preserve">            </w:t>
      </w:r>
      <w:bookmarkStart w:id="3" w:name="_Hlk159828303"/>
      <w:r w:rsidRPr="00F56BD8">
        <w:rPr>
          <w:rFonts w:ascii="Times New Roman" w:hAnsi="Times New Roman" w:cs="Times New Roman"/>
          <w:sz w:val="24"/>
          <w:szCs w:val="24"/>
        </w:rPr>
        <w:t>Intenzitet potpore po korisniku</w:t>
      </w:r>
      <w:bookmarkEnd w:id="3"/>
    </w:p>
    <w:p w14:paraId="70AD375C" w14:textId="77777777" w:rsidR="006268E7" w:rsidRPr="00302AF8" w:rsidRDefault="006268E7" w:rsidP="006268E7">
      <w:pPr>
        <w:spacing w:line="240" w:lineRule="auto"/>
        <w:jc w:val="both"/>
        <w:rPr>
          <w:rFonts w:ascii="Times New Roman" w:hAnsi="Times New Roman" w:cs="Times New Roman"/>
          <w:sz w:val="24"/>
          <w:szCs w:val="24"/>
        </w:rPr>
      </w:pPr>
      <w:r w:rsidRPr="00302AF8">
        <w:rPr>
          <w:rFonts w:ascii="Times New Roman" w:hAnsi="Times New Roman" w:cs="Times New Roman"/>
          <w:sz w:val="24"/>
          <w:szCs w:val="24"/>
        </w:rPr>
        <w:t>-  je do 50% od iznosa prihvatljivih troškova, a najviše do 2.000</w:t>
      </w:r>
      <w:r>
        <w:rPr>
          <w:rFonts w:ascii="Times New Roman" w:hAnsi="Times New Roman" w:cs="Times New Roman"/>
          <w:sz w:val="24"/>
          <w:szCs w:val="24"/>
        </w:rPr>
        <w:t>,</w:t>
      </w:r>
      <w:r w:rsidRPr="00302AF8">
        <w:rPr>
          <w:rFonts w:ascii="Times New Roman" w:hAnsi="Times New Roman" w:cs="Times New Roman"/>
          <w:sz w:val="24"/>
          <w:szCs w:val="24"/>
        </w:rPr>
        <w:t>00 eura godišnje.</w:t>
      </w:r>
    </w:p>
    <w:p w14:paraId="4031CA3E" w14:textId="77777777" w:rsidR="006268E7" w:rsidRDefault="006268E7" w:rsidP="006268E7">
      <w:pPr>
        <w:spacing w:line="240" w:lineRule="auto"/>
        <w:jc w:val="both"/>
        <w:rPr>
          <w:rFonts w:ascii="Times New Roman" w:hAnsi="Times New Roman" w:cs="Times New Roman"/>
          <w:sz w:val="24"/>
          <w:szCs w:val="24"/>
        </w:rPr>
      </w:pPr>
      <w:r w:rsidRPr="00302AF8">
        <w:rPr>
          <w:rFonts w:ascii="Times New Roman" w:hAnsi="Times New Roman" w:cs="Times New Roman"/>
          <w:sz w:val="24"/>
          <w:szCs w:val="24"/>
        </w:rPr>
        <w:t>- 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p>
    <w:p w14:paraId="24695CD4"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Potpore se ne dodjeljuju za troškove PDV-a i drugih poreza, carinu i slične troškove</w:t>
      </w:r>
      <w:r>
        <w:rPr>
          <w:rFonts w:ascii="Times New Roman" w:hAnsi="Times New Roman" w:cs="Times New Roman"/>
          <w:sz w:val="24"/>
          <w:szCs w:val="24"/>
        </w:rPr>
        <w:t>.</w:t>
      </w:r>
      <w:r w:rsidRPr="00F56BD8">
        <w:rPr>
          <w:rFonts w:ascii="Times New Roman" w:hAnsi="Times New Roman" w:cs="Times New Roman"/>
          <w:sz w:val="24"/>
          <w:szCs w:val="24"/>
        </w:rPr>
        <w:t xml:space="preserve">  </w:t>
      </w:r>
    </w:p>
    <w:p w14:paraId="5128963F" w14:textId="791AEF21"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w:t>
      </w:r>
    </w:p>
    <w:p w14:paraId="1954B515"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b/>
          <w:sz w:val="24"/>
          <w:szCs w:val="24"/>
        </w:rPr>
        <w:t xml:space="preserve">Mjera </w:t>
      </w:r>
      <w:r>
        <w:rPr>
          <w:rFonts w:ascii="Times New Roman" w:hAnsi="Times New Roman" w:cs="Times New Roman"/>
          <w:b/>
          <w:sz w:val="24"/>
          <w:szCs w:val="24"/>
        </w:rPr>
        <w:t>5</w:t>
      </w:r>
      <w:r w:rsidRPr="00F56BD8">
        <w:rPr>
          <w:rFonts w:ascii="Times New Roman" w:hAnsi="Times New Roman" w:cs="Times New Roman"/>
          <w:b/>
          <w:sz w:val="24"/>
          <w:szCs w:val="24"/>
        </w:rPr>
        <w:t xml:space="preserve">. Potpora za podizanje /rekonstrukciju intenzivnih </w:t>
      </w:r>
      <w:r>
        <w:rPr>
          <w:rFonts w:ascii="Times New Roman" w:hAnsi="Times New Roman" w:cs="Times New Roman"/>
          <w:b/>
          <w:sz w:val="24"/>
          <w:szCs w:val="24"/>
        </w:rPr>
        <w:t>višegodišnjih nasada</w:t>
      </w:r>
    </w:p>
    <w:p w14:paraId="1D18D40B" w14:textId="61B3B647" w:rsidR="006268E7" w:rsidRPr="00F56BD8" w:rsidRDefault="006268E7" w:rsidP="006268E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C8B65B6"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Korisnik potpore</w:t>
      </w:r>
    </w:p>
    <w:p w14:paraId="6AC9EE67"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Korisnik potpore je poljoprivrednik koji obavlja poljoprivrednu djelatnost na poljoprivrednom gospodarstvu, upisan u Upisnik obiteljskih poljoprivrednika kao obrt ili trgovačko društvo registriran za obavljanje poljoprivredne djelatnosti.</w:t>
      </w:r>
    </w:p>
    <w:p w14:paraId="5FCBC5D9" w14:textId="77777777" w:rsidR="006268E7" w:rsidRDefault="006268E7" w:rsidP="006268E7">
      <w:pPr>
        <w:spacing w:line="240" w:lineRule="auto"/>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27720D58" w14:textId="77777777" w:rsidR="006268E7" w:rsidRPr="00F56BD8" w:rsidRDefault="006268E7" w:rsidP="006268E7">
      <w:pPr>
        <w:spacing w:line="240" w:lineRule="auto"/>
        <w:ind w:firstLine="708"/>
        <w:rPr>
          <w:rFonts w:ascii="Times New Roman" w:hAnsi="Times New Roman" w:cs="Times New Roman"/>
          <w:sz w:val="24"/>
          <w:szCs w:val="24"/>
        </w:rPr>
      </w:pPr>
      <w:r w:rsidRPr="00F56BD8">
        <w:rPr>
          <w:rFonts w:ascii="Times New Roman" w:hAnsi="Times New Roman" w:cs="Times New Roman"/>
          <w:sz w:val="24"/>
          <w:szCs w:val="24"/>
        </w:rPr>
        <w:t>Kratki opis i prihvatljivi troškovi</w:t>
      </w:r>
    </w:p>
    <w:p w14:paraId="5D76B7F1"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Cilj je povećati proizvodnju </w:t>
      </w:r>
      <w:r>
        <w:rPr>
          <w:rFonts w:ascii="Times New Roman" w:hAnsi="Times New Roman" w:cs="Times New Roman"/>
          <w:sz w:val="24"/>
          <w:szCs w:val="24"/>
        </w:rPr>
        <w:t>voća</w:t>
      </w:r>
      <w:r w:rsidRPr="00F56BD8">
        <w:rPr>
          <w:rFonts w:ascii="Times New Roman" w:hAnsi="Times New Roman" w:cs="Times New Roman"/>
          <w:sz w:val="24"/>
          <w:szCs w:val="24"/>
        </w:rPr>
        <w:t>. Potpora se od</w:t>
      </w:r>
      <w:r>
        <w:rPr>
          <w:rFonts w:ascii="Times New Roman" w:hAnsi="Times New Roman" w:cs="Times New Roman"/>
          <w:sz w:val="24"/>
          <w:szCs w:val="24"/>
        </w:rPr>
        <w:t>o</w:t>
      </w:r>
      <w:r w:rsidRPr="00F56BD8">
        <w:rPr>
          <w:rFonts w:ascii="Times New Roman" w:hAnsi="Times New Roman" w:cs="Times New Roman"/>
          <w:sz w:val="24"/>
          <w:szCs w:val="24"/>
        </w:rPr>
        <w:t xml:space="preserve">brava za intenzivan uzgoj </w:t>
      </w:r>
      <w:r>
        <w:rPr>
          <w:rFonts w:ascii="Times New Roman" w:hAnsi="Times New Roman" w:cs="Times New Roman"/>
          <w:sz w:val="24"/>
          <w:szCs w:val="24"/>
        </w:rPr>
        <w:t xml:space="preserve">višegodišnjih </w:t>
      </w:r>
      <w:r w:rsidRPr="00F56BD8">
        <w:rPr>
          <w:rFonts w:ascii="Times New Roman" w:hAnsi="Times New Roman" w:cs="Times New Roman"/>
          <w:sz w:val="24"/>
          <w:szCs w:val="24"/>
        </w:rPr>
        <w:t>nasada</w:t>
      </w:r>
      <w:r>
        <w:rPr>
          <w:rFonts w:ascii="Times New Roman" w:hAnsi="Times New Roman" w:cs="Times New Roman"/>
          <w:sz w:val="24"/>
          <w:szCs w:val="24"/>
        </w:rPr>
        <w:t xml:space="preserve">, </w:t>
      </w:r>
      <w:r w:rsidRPr="00F56BD8">
        <w:rPr>
          <w:rFonts w:ascii="Times New Roman" w:hAnsi="Times New Roman" w:cs="Times New Roman"/>
          <w:sz w:val="24"/>
          <w:szCs w:val="24"/>
        </w:rPr>
        <w:t>odnosno uređenje i pripremu tla za sadnju intenzivnih trajnih nasada i nabavu deklariranog sadnog materijala.</w:t>
      </w:r>
    </w:p>
    <w:p w14:paraId="2E7B83A0"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Minimalna površina na kojoj se podižu intenzivni</w:t>
      </w:r>
      <w:r>
        <w:rPr>
          <w:rFonts w:ascii="Times New Roman" w:hAnsi="Times New Roman" w:cs="Times New Roman"/>
          <w:sz w:val="24"/>
          <w:szCs w:val="24"/>
        </w:rPr>
        <w:t xml:space="preserve"> trajni</w:t>
      </w:r>
      <w:r w:rsidRPr="00F56BD8">
        <w:rPr>
          <w:rFonts w:ascii="Times New Roman" w:hAnsi="Times New Roman" w:cs="Times New Roman"/>
          <w:sz w:val="24"/>
          <w:szCs w:val="24"/>
        </w:rPr>
        <w:t xml:space="preserve"> nasadi je 0,5 ha</w:t>
      </w:r>
      <w:r>
        <w:rPr>
          <w:rFonts w:ascii="Times New Roman" w:hAnsi="Times New Roman" w:cs="Times New Roman"/>
          <w:sz w:val="24"/>
          <w:szCs w:val="24"/>
        </w:rPr>
        <w:t>.</w:t>
      </w:r>
    </w:p>
    <w:p w14:paraId="53755A41" w14:textId="77777777" w:rsidR="006268E7" w:rsidRPr="00F56BD8" w:rsidRDefault="006268E7" w:rsidP="006268E7">
      <w:pPr>
        <w:spacing w:line="240" w:lineRule="auto"/>
        <w:ind w:left="708"/>
        <w:jc w:val="both"/>
        <w:rPr>
          <w:rFonts w:ascii="Times New Roman" w:hAnsi="Times New Roman" w:cs="Times New Roman"/>
          <w:sz w:val="24"/>
          <w:szCs w:val="24"/>
        </w:rPr>
      </w:pPr>
      <w:r w:rsidRPr="00F56BD8">
        <w:rPr>
          <w:rFonts w:ascii="Times New Roman" w:hAnsi="Times New Roman" w:cs="Times New Roman"/>
          <w:sz w:val="24"/>
          <w:szCs w:val="24"/>
        </w:rPr>
        <w:t xml:space="preserve">   Intenzitet potpore po korisniku</w:t>
      </w:r>
    </w:p>
    <w:p w14:paraId="5814543E" w14:textId="77777777" w:rsidR="006268E7" w:rsidRPr="00302AF8" w:rsidRDefault="006268E7" w:rsidP="006268E7">
      <w:pPr>
        <w:spacing w:line="240" w:lineRule="auto"/>
        <w:jc w:val="both"/>
        <w:rPr>
          <w:rFonts w:ascii="Times New Roman" w:hAnsi="Times New Roman" w:cs="Times New Roman"/>
          <w:sz w:val="24"/>
          <w:szCs w:val="24"/>
        </w:rPr>
      </w:pPr>
      <w:r w:rsidRPr="00302AF8">
        <w:rPr>
          <w:rFonts w:ascii="Times New Roman" w:hAnsi="Times New Roman" w:cs="Times New Roman"/>
          <w:sz w:val="24"/>
          <w:szCs w:val="24"/>
        </w:rPr>
        <w:t>-  je do 50% od iznosa prihvatljivih troškova, a najviše do 2.000</w:t>
      </w:r>
      <w:r>
        <w:rPr>
          <w:rFonts w:ascii="Times New Roman" w:hAnsi="Times New Roman" w:cs="Times New Roman"/>
          <w:sz w:val="24"/>
          <w:szCs w:val="24"/>
        </w:rPr>
        <w:t>,</w:t>
      </w:r>
      <w:r w:rsidRPr="00302AF8">
        <w:rPr>
          <w:rFonts w:ascii="Times New Roman" w:hAnsi="Times New Roman" w:cs="Times New Roman"/>
          <w:sz w:val="24"/>
          <w:szCs w:val="24"/>
        </w:rPr>
        <w:t>00 eura godišnje.</w:t>
      </w:r>
    </w:p>
    <w:p w14:paraId="1EF0A631" w14:textId="77777777" w:rsidR="006268E7" w:rsidRDefault="006268E7" w:rsidP="006268E7">
      <w:pPr>
        <w:spacing w:line="240" w:lineRule="auto"/>
        <w:jc w:val="both"/>
        <w:rPr>
          <w:rFonts w:ascii="Times New Roman" w:hAnsi="Times New Roman" w:cs="Times New Roman"/>
          <w:sz w:val="24"/>
          <w:szCs w:val="24"/>
        </w:rPr>
      </w:pPr>
      <w:r w:rsidRPr="00302AF8">
        <w:rPr>
          <w:rFonts w:ascii="Times New Roman" w:hAnsi="Times New Roman" w:cs="Times New Roman"/>
          <w:sz w:val="24"/>
          <w:szCs w:val="24"/>
        </w:rPr>
        <w:t>- 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p>
    <w:p w14:paraId="11246D36"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Potpore se ne dodjeljuju za troškove PDV-a i drugih poreza, carinu i slične troškove.</w:t>
      </w:r>
    </w:p>
    <w:p w14:paraId="46649EDB" w14:textId="77777777" w:rsidR="006268E7" w:rsidRPr="00F56BD8" w:rsidRDefault="006268E7" w:rsidP="006268E7">
      <w:pPr>
        <w:spacing w:line="240" w:lineRule="auto"/>
        <w:jc w:val="both"/>
        <w:rPr>
          <w:rFonts w:ascii="Times New Roman" w:hAnsi="Times New Roman" w:cs="Times New Roman"/>
          <w:sz w:val="24"/>
          <w:szCs w:val="24"/>
        </w:rPr>
      </w:pPr>
    </w:p>
    <w:p w14:paraId="1D2F01F7"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b/>
          <w:sz w:val="24"/>
          <w:szCs w:val="24"/>
        </w:rPr>
        <w:t>M</w:t>
      </w:r>
      <w:r>
        <w:rPr>
          <w:rFonts w:ascii="Times New Roman" w:hAnsi="Times New Roman" w:cs="Times New Roman"/>
          <w:b/>
          <w:sz w:val="24"/>
          <w:szCs w:val="24"/>
        </w:rPr>
        <w:t>jera 6</w:t>
      </w:r>
      <w:r w:rsidRPr="00F56BD8">
        <w:rPr>
          <w:rFonts w:ascii="Times New Roman" w:hAnsi="Times New Roman" w:cs="Times New Roman"/>
          <w:b/>
          <w:sz w:val="24"/>
          <w:szCs w:val="24"/>
        </w:rPr>
        <w:t xml:space="preserve">. </w:t>
      </w:r>
      <w:r w:rsidRPr="00E3206E">
        <w:rPr>
          <w:rFonts w:ascii="Times New Roman" w:hAnsi="Times New Roman" w:cs="Times New Roman"/>
          <w:b/>
          <w:sz w:val="24"/>
          <w:szCs w:val="24"/>
        </w:rPr>
        <w:t xml:space="preserve">Potpora za sufinanciranje troškova umjetnog </w:t>
      </w:r>
      <w:proofErr w:type="spellStart"/>
      <w:r w:rsidRPr="00E3206E">
        <w:rPr>
          <w:rFonts w:ascii="Times New Roman" w:hAnsi="Times New Roman" w:cs="Times New Roman"/>
          <w:b/>
          <w:sz w:val="24"/>
          <w:szCs w:val="24"/>
        </w:rPr>
        <w:t>osjemenjivanja</w:t>
      </w:r>
      <w:proofErr w:type="spellEnd"/>
      <w:r w:rsidRPr="00E3206E">
        <w:rPr>
          <w:rFonts w:ascii="Times New Roman" w:hAnsi="Times New Roman" w:cs="Times New Roman"/>
          <w:b/>
          <w:sz w:val="24"/>
          <w:szCs w:val="24"/>
        </w:rPr>
        <w:t xml:space="preserve"> goveda</w:t>
      </w:r>
    </w:p>
    <w:p w14:paraId="3D7E6811" w14:textId="2F6B225E" w:rsidR="006268E7" w:rsidRDefault="006268E7" w:rsidP="006268E7">
      <w:pPr>
        <w:spacing w:line="240" w:lineRule="auto"/>
        <w:jc w:val="both"/>
        <w:rPr>
          <w:rFonts w:ascii="Times New Roman" w:hAnsi="Times New Roman" w:cs="Times New Roman"/>
          <w:b/>
          <w:sz w:val="24"/>
          <w:szCs w:val="24"/>
        </w:rPr>
      </w:pPr>
      <w:r w:rsidRPr="00E3206E">
        <w:rPr>
          <w:rFonts w:ascii="Times New Roman" w:hAnsi="Times New Roman" w:cs="Times New Roman"/>
          <w:b/>
          <w:sz w:val="24"/>
          <w:szCs w:val="24"/>
        </w:rPr>
        <w:t xml:space="preserve"> </w:t>
      </w:r>
    </w:p>
    <w:p w14:paraId="356B178A" w14:textId="77777777" w:rsidR="006268E7" w:rsidRPr="00E3206E" w:rsidRDefault="006268E7" w:rsidP="006268E7">
      <w:pPr>
        <w:spacing w:line="240" w:lineRule="auto"/>
        <w:jc w:val="both"/>
        <w:rPr>
          <w:rFonts w:ascii="Times New Roman" w:hAnsi="Times New Roman" w:cs="Times New Roman"/>
          <w:bCs/>
          <w:sz w:val="24"/>
          <w:szCs w:val="24"/>
        </w:rPr>
      </w:pPr>
      <w:bookmarkStart w:id="4" w:name="_Hlk159845179"/>
      <w:r w:rsidRPr="00E3206E">
        <w:rPr>
          <w:rFonts w:ascii="Times New Roman" w:hAnsi="Times New Roman" w:cs="Times New Roman"/>
          <w:bCs/>
          <w:sz w:val="24"/>
          <w:szCs w:val="24"/>
        </w:rPr>
        <w:t xml:space="preserve"> </w:t>
      </w:r>
      <w:bookmarkStart w:id="5" w:name="_Hlk159845132"/>
      <w:r>
        <w:rPr>
          <w:rFonts w:ascii="Times New Roman" w:hAnsi="Times New Roman" w:cs="Times New Roman"/>
          <w:bCs/>
          <w:sz w:val="24"/>
          <w:szCs w:val="24"/>
        </w:rPr>
        <w:tab/>
      </w:r>
      <w:r w:rsidRPr="00E3206E">
        <w:rPr>
          <w:rFonts w:ascii="Times New Roman" w:hAnsi="Times New Roman" w:cs="Times New Roman"/>
          <w:bCs/>
          <w:sz w:val="24"/>
          <w:szCs w:val="24"/>
        </w:rPr>
        <w:t>Korisnik potpore</w:t>
      </w:r>
    </w:p>
    <w:p w14:paraId="6872C7EC" w14:textId="77777777" w:rsidR="006268E7" w:rsidRDefault="006268E7" w:rsidP="006268E7">
      <w:pPr>
        <w:spacing w:line="240" w:lineRule="auto"/>
        <w:jc w:val="both"/>
        <w:rPr>
          <w:rFonts w:ascii="Times New Roman" w:hAnsi="Times New Roman" w:cs="Times New Roman"/>
          <w:bCs/>
          <w:sz w:val="24"/>
          <w:szCs w:val="24"/>
        </w:rPr>
      </w:pPr>
      <w:r w:rsidRPr="00E3206E">
        <w:rPr>
          <w:rFonts w:ascii="Times New Roman" w:hAnsi="Times New Roman" w:cs="Times New Roman"/>
          <w:bCs/>
          <w:sz w:val="24"/>
          <w:szCs w:val="24"/>
        </w:rPr>
        <w:t xml:space="preserve">Korisnik potpore je poljoprivrednik koji obavlja poljoprivrednu djelatnost na poljoprivrednom gospodarstvu i upisan je u Upisnik obiteljskih gospodarstava, odnosno u Upisnik poljoprivrednika kao </w:t>
      </w:r>
      <w:proofErr w:type="spellStart"/>
      <w:r w:rsidRPr="00E3206E">
        <w:rPr>
          <w:rFonts w:ascii="Times New Roman" w:hAnsi="Times New Roman" w:cs="Times New Roman"/>
          <w:bCs/>
          <w:sz w:val="24"/>
          <w:szCs w:val="24"/>
        </w:rPr>
        <w:t>samoopskrbno</w:t>
      </w:r>
      <w:proofErr w:type="spellEnd"/>
      <w:r w:rsidRPr="00E3206E">
        <w:rPr>
          <w:rFonts w:ascii="Times New Roman" w:hAnsi="Times New Roman" w:cs="Times New Roman"/>
          <w:bCs/>
          <w:sz w:val="24"/>
          <w:szCs w:val="24"/>
        </w:rPr>
        <w:t xml:space="preserve"> gospodarstvo ili obrt registriran za obavljanje poljoprivredne djelatnosti</w:t>
      </w:r>
      <w:bookmarkEnd w:id="4"/>
      <w:r w:rsidRPr="00E3206E">
        <w:rPr>
          <w:rFonts w:ascii="Times New Roman" w:hAnsi="Times New Roman" w:cs="Times New Roman"/>
          <w:bCs/>
          <w:sz w:val="24"/>
          <w:szCs w:val="24"/>
        </w:rPr>
        <w:t>.</w:t>
      </w:r>
    </w:p>
    <w:p w14:paraId="166C8AD2" w14:textId="77777777" w:rsidR="006268E7" w:rsidRDefault="006268E7" w:rsidP="006268E7">
      <w:pPr>
        <w:spacing w:line="240" w:lineRule="auto"/>
        <w:jc w:val="both"/>
        <w:rPr>
          <w:rFonts w:ascii="Times New Roman" w:hAnsi="Times New Roman" w:cs="Times New Roman"/>
          <w:bCs/>
          <w:sz w:val="24"/>
          <w:szCs w:val="24"/>
        </w:rPr>
      </w:pPr>
      <w:r w:rsidRPr="00E3206E">
        <w:rPr>
          <w:rFonts w:ascii="Times New Roman" w:hAnsi="Times New Roman" w:cs="Times New Roman"/>
          <w:bCs/>
          <w:sz w:val="24"/>
          <w:szCs w:val="24"/>
        </w:rPr>
        <w:lastRenderedPageBreak/>
        <w:t>Korisnik potpore mora imati sjedište ili prebivalište na području Županije, te se proizvodnja mora odvijati na području Županije.</w:t>
      </w:r>
    </w:p>
    <w:p w14:paraId="5D1644D9" w14:textId="77777777" w:rsidR="006268E7" w:rsidRPr="00E3206E" w:rsidRDefault="006268E7" w:rsidP="006268E7">
      <w:pPr>
        <w:spacing w:line="240" w:lineRule="auto"/>
        <w:ind w:firstLine="708"/>
        <w:jc w:val="both"/>
        <w:rPr>
          <w:rFonts w:ascii="Times New Roman" w:hAnsi="Times New Roman" w:cs="Times New Roman"/>
          <w:bCs/>
          <w:sz w:val="24"/>
          <w:szCs w:val="24"/>
        </w:rPr>
      </w:pPr>
      <w:r w:rsidRPr="00E3206E">
        <w:rPr>
          <w:rFonts w:ascii="Times New Roman" w:hAnsi="Times New Roman" w:cs="Times New Roman"/>
          <w:bCs/>
          <w:sz w:val="24"/>
          <w:szCs w:val="24"/>
        </w:rPr>
        <w:t>Kratki opis i prihvatljivi troškovi</w:t>
      </w:r>
    </w:p>
    <w:bookmarkEnd w:id="5"/>
    <w:p w14:paraId="3A5C1944" w14:textId="77777777" w:rsidR="006268E7" w:rsidRPr="00E3206E" w:rsidRDefault="006268E7" w:rsidP="006268E7">
      <w:pPr>
        <w:spacing w:line="240" w:lineRule="auto"/>
        <w:jc w:val="both"/>
        <w:rPr>
          <w:rFonts w:ascii="Times New Roman" w:hAnsi="Times New Roman" w:cs="Times New Roman"/>
          <w:bCs/>
          <w:sz w:val="24"/>
          <w:szCs w:val="24"/>
        </w:rPr>
      </w:pPr>
      <w:r w:rsidRPr="00E3206E">
        <w:rPr>
          <w:rFonts w:ascii="Times New Roman" w:hAnsi="Times New Roman" w:cs="Times New Roman"/>
          <w:bCs/>
          <w:sz w:val="24"/>
          <w:szCs w:val="24"/>
        </w:rPr>
        <w:t xml:space="preserve">Potpora se dodjeljuje za umjetno </w:t>
      </w:r>
      <w:proofErr w:type="spellStart"/>
      <w:r w:rsidRPr="00E3206E">
        <w:rPr>
          <w:rFonts w:ascii="Times New Roman" w:hAnsi="Times New Roman" w:cs="Times New Roman"/>
          <w:bCs/>
          <w:sz w:val="24"/>
          <w:szCs w:val="24"/>
        </w:rPr>
        <w:t>osjemenjivanje</w:t>
      </w:r>
      <w:proofErr w:type="spellEnd"/>
      <w:r w:rsidRPr="00E3206E">
        <w:rPr>
          <w:rFonts w:ascii="Times New Roman" w:hAnsi="Times New Roman" w:cs="Times New Roman"/>
          <w:bCs/>
          <w:sz w:val="24"/>
          <w:szCs w:val="24"/>
        </w:rPr>
        <w:t xml:space="preserve"> po jednoj usluzi za umjetno </w:t>
      </w:r>
      <w:proofErr w:type="spellStart"/>
      <w:r w:rsidRPr="00E3206E">
        <w:rPr>
          <w:rFonts w:ascii="Times New Roman" w:hAnsi="Times New Roman" w:cs="Times New Roman"/>
          <w:bCs/>
          <w:sz w:val="24"/>
          <w:szCs w:val="24"/>
        </w:rPr>
        <w:t>osjemenjivanje</w:t>
      </w:r>
      <w:proofErr w:type="spellEnd"/>
      <w:r w:rsidRPr="00E3206E">
        <w:rPr>
          <w:rFonts w:ascii="Times New Roman" w:hAnsi="Times New Roman" w:cs="Times New Roman"/>
          <w:bCs/>
          <w:sz w:val="24"/>
          <w:szCs w:val="24"/>
        </w:rPr>
        <w:t xml:space="preserve"> krava i junica. Za svako sljedeće </w:t>
      </w:r>
      <w:proofErr w:type="spellStart"/>
      <w:r w:rsidRPr="00E3206E">
        <w:rPr>
          <w:rFonts w:ascii="Times New Roman" w:hAnsi="Times New Roman" w:cs="Times New Roman"/>
          <w:bCs/>
          <w:sz w:val="24"/>
          <w:szCs w:val="24"/>
        </w:rPr>
        <w:t>osjemenjivanje</w:t>
      </w:r>
      <w:proofErr w:type="spellEnd"/>
      <w:r w:rsidRPr="00E3206E">
        <w:rPr>
          <w:rFonts w:ascii="Times New Roman" w:hAnsi="Times New Roman" w:cs="Times New Roman"/>
          <w:bCs/>
          <w:sz w:val="24"/>
          <w:szCs w:val="24"/>
        </w:rPr>
        <w:t xml:space="preserve"> za istu životinju neće se dodjeljivati potpora. </w:t>
      </w:r>
    </w:p>
    <w:p w14:paraId="7A4216C6" w14:textId="77777777" w:rsidR="006268E7" w:rsidRPr="00E3206E" w:rsidRDefault="006268E7" w:rsidP="006268E7">
      <w:pPr>
        <w:spacing w:line="240" w:lineRule="auto"/>
        <w:ind w:firstLine="708"/>
        <w:jc w:val="both"/>
        <w:rPr>
          <w:rFonts w:ascii="Times New Roman" w:hAnsi="Times New Roman" w:cs="Times New Roman"/>
          <w:bCs/>
          <w:sz w:val="24"/>
          <w:szCs w:val="24"/>
        </w:rPr>
      </w:pPr>
      <w:bookmarkStart w:id="6" w:name="_Hlk159845416"/>
      <w:r w:rsidRPr="00E3206E">
        <w:rPr>
          <w:rFonts w:ascii="Times New Roman" w:hAnsi="Times New Roman" w:cs="Times New Roman"/>
          <w:bCs/>
          <w:sz w:val="24"/>
          <w:szCs w:val="24"/>
        </w:rPr>
        <w:t>Intenzitet potpore po korisniku</w:t>
      </w:r>
    </w:p>
    <w:bookmarkEnd w:id="6"/>
    <w:p w14:paraId="5470984C" w14:textId="77777777" w:rsidR="006268E7" w:rsidRPr="00302AF8" w:rsidRDefault="006268E7" w:rsidP="006268E7">
      <w:pPr>
        <w:spacing w:line="240" w:lineRule="auto"/>
        <w:jc w:val="both"/>
        <w:rPr>
          <w:rFonts w:ascii="Times New Roman" w:hAnsi="Times New Roman" w:cs="Times New Roman"/>
          <w:bCs/>
          <w:sz w:val="24"/>
          <w:szCs w:val="24"/>
        </w:rPr>
      </w:pPr>
      <w:r w:rsidRPr="00302AF8">
        <w:rPr>
          <w:rFonts w:ascii="Times New Roman" w:hAnsi="Times New Roman" w:cs="Times New Roman"/>
          <w:bCs/>
          <w:sz w:val="24"/>
          <w:szCs w:val="24"/>
        </w:rPr>
        <w:t xml:space="preserve">-  je do 50% od iznosa prihvatljivih troškova, a najviše do </w:t>
      </w:r>
      <w:r>
        <w:rPr>
          <w:rFonts w:ascii="Times New Roman" w:hAnsi="Times New Roman" w:cs="Times New Roman"/>
          <w:bCs/>
          <w:sz w:val="24"/>
          <w:szCs w:val="24"/>
        </w:rPr>
        <w:t>4</w:t>
      </w:r>
      <w:r w:rsidRPr="00302AF8">
        <w:rPr>
          <w:rFonts w:ascii="Times New Roman" w:hAnsi="Times New Roman" w:cs="Times New Roman"/>
          <w:bCs/>
          <w:sz w:val="24"/>
          <w:szCs w:val="24"/>
        </w:rPr>
        <w:t>00</w:t>
      </w:r>
      <w:r>
        <w:rPr>
          <w:rFonts w:ascii="Times New Roman" w:hAnsi="Times New Roman" w:cs="Times New Roman"/>
          <w:bCs/>
          <w:sz w:val="24"/>
          <w:szCs w:val="24"/>
        </w:rPr>
        <w:t>,</w:t>
      </w:r>
      <w:r w:rsidRPr="00302AF8">
        <w:rPr>
          <w:rFonts w:ascii="Times New Roman" w:hAnsi="Times New Roman" w:cs="Times New Roman"/>
          <w:bCs/>
          <w:sz w:val="24"/>
          <w:szCs w:val="24"/>
        </w:rPr>
        <w:t>00 eura godišnje.</w:t>
      </w:r>
    </w:p>
    <w:p w14:paraId="7E8F8AE0" w14:textId="77777777" w:rsidR="006268E7" w:rsidRPr="00E3206E" w:rsidRDefault="006268E7" w:rsidP="006268E7">
      <w:pPr>
        <w:spacing w:line="240" w:lineRule="auto"/>
        <w:jc w:val="both"/>
        <w:rPr>
          <w:rFonts w:ascii="Times New Roman" w:hAnsi="Times New Roman" w:cs="Times New Roman"/>
          <w:bCs/>
          <w:sz w:val="24"/>
          <w:szCs w:val="24"/>
        </w:rPr>
      </w:pPr>
      <w:r w:rsidRPr="00302AF8">
        <w:rPr>
          <w:rFonts w:ascii="Times New Roman" w:hAnsi="Times New Roman" w:cs="Times New Roman"/>
          <w:bCs/>
          <w:sz w:val="24"/>
          <w:szCs w:val="24"/>
        </w:rPr>
        <w:t xml:space="preserve">- je do 70 % iznosa prihvatljivih troškova, a najviše </w:t>
      </w:r>
      <w:r>
        <w:rPr>
          <w:rFonts w:ascii="Times New Roman" w:hAnsi="Times New Roman" w:cs="Times New Roman"/>
          <w:bCs/>
          <w:sz w:val="24"/>
          <w:szCs w:val="24"/>
        </w:rPr>
        <w:t>4</w:t>
      </w:r>
      <w:r w:rsidRPr="00302AF8">
        <w:rPr>
          <w:rFonts w:ascii="Times New Roman" w:hAnsi="Times New Roman" w:cs="Times New Roman"/>
          <w:bCs/>
          <w:sz w:val="24"/>
          <w:szCs w:val="24"/>
        </w:rPr>
        <w:t>00,00 eura za mlade poljoprivrednike koji su uspostavili gospodarstvo tijekom pet godina prije datuma podnošenja zahtjeva za potporu te nisu stariji od 40 godina (dan prije navršavanja 41 godine starosti) u godini podnošenja zahtjeva.</w:t>
      </w:r>
    </w:p>
    <w:p w14:paraId="63CFA976" w14:textId="77777777" w:rsidR="006268E7" w:rsidRDefault="006268E7" w:rsidP="006268E7">
      <w:pPr>
        <w:spacing w:line="240" w:lineRule="auto"/>
        <w:jc w:val="both"/>
        <w:rPr>
          <w:rFonts w:ascii="Times New Roman" w:hAnsi="Times New Roman" w:cs="Times New Roman"/>
          <w:bCs/>
          <w:sz w:val="24"/>
          <w:szCs w:val="24"/>
        </w:rPr>
      </w:pPr>
      <w:r w:rsidRPr="00E7740C">
        <w:rPr>
          <w:rFonts w:ascii="Times New Roman" w:hAnsi="Times New Roman" w:cs="Times New Roman"/>
          <w:bCs/>
          <w:sz w:val="24"/>
          <w:szCs w:val="24"/>
        </w:rPr>
        <w:t>Potpore se ne dodjeljuju za troškove PDV-a i drugih poreza, carinu i slične troškove.</w:t>
      </w:r>
    </w:p>
    <w:p w14:paraId="3C124E7C" w14:textId="77777777" w:rsidR="006268E7" w:rsidRPr="00E7740C" w:rsidRDefault="006268E7" w:rsidP="006268E7">
      <w:pPr>
        <w:spacing w:line="240" w:lineRule="auto"/>
        <w:jc w:val="both"/>
        <w:rPr>
          <w:rFonts w:ascii="Times New Roman" w:hAnsi="Times New Roman" w:cs="Times New Roman"/>
          <w:bCs/>
          <w:sz w:val="24"/>
          <w:szCs w:val="24"/>
        </w:rPr>
      </w:pPr>
    </w:p>
    <w:p w14:paraId="30A4F7E6" w14:textId="77777777" w:rsidR="006268E7" w:rsidRDefault="006268E7" w:rsidP="006268E7">
      <w:pPr>
        <w:spacing w:line="240" w:lineRule="auto"/>
        <w:jc w:val="both"/>
        <w:rPr>
          <w:rFonts w:ascii="Times New Roman" w:hAnsi="Times New Roman" w:cs="Times New Roman"/>
          <w:b/>
          <w:sz w:val="24"/>
          <w:szCs w:val="24"/>
        </w:rPr>
      </w:pPr>
      <w:r>
        <w:rPr>
          <w:rFonts w:ascii="Times New Roman" w:hAnsi="Times New Roman" w:cs="Times New Roman"/>
          <w:b/>
          <w:sz w:val="24"/>
          <w:szCs w:val="24"/>
        </w:rPr>
        <w:t>Mjera 7</w:t>
      </w:r>
      <w:r w:rsidRPr="00E3206E">
        <w:rPr>
          <w:rFonts w:ascii="Times New Roman" w:hAnsi="Times New Roman" w:cs="Times New Roman"/>
          <w:b/>
          <w:sz w:val="24"/>
          <w:szCs w:val="24"/>
        </w:rPr>
        <w:t xml:space="preserve">. Potpora za umjetno </w:t>
      </w:r>
      <w:proofErr w:type="spellStart"/>
      <w:r w:rsidRPr="00E3206E">
        <w:rPr>
          <w:rFonts w:ascii="Times New Roman" w:hAnsi="Times New Roman" w:cs="Times New Roman"/>
          <w:b/>
          <w:sz w:val="24"/>
          <w:szCs w:val="24"/>
        </w:rPr>
        <w:t>osjemenjivanje</w:t>
      </w:r>
      <w:proofErr w:type="spellEnd"/>
      <w:r w:rsidRPr="00E3206E">
        <w:rPr>
          <w:rFonts w:ascii="Times New Roman" w:hAnsi="Times New Roman" w:cs="Times New Roman"/>
          <w:b/>
          <w:sz w:val="24"/>
          <w:szCs w:val="24"/>
        </w:rPr>
        <w:t xml:space="preserve"> </w:t>
      </w:r>
      <w:proofErr w:type="spellStart"/>
      <w:r w:rsidRPr="00E3206E">
        <w:rPr>
          <w:rFonts w:ascii="Times New Roman" w:hAnsi="Times New Roman" w:cs="Times New Roman"/>
          <w:b/>
          <w:sz w:val="24"/>
          <w:szCs w:val="24"/>
        </w:rPr>
        <w:t>nazimica</w:t>
      </w:r>
      <w:proofErr w:type="spellEnd"/>
      <w:r w:rsidRPr="00E3206E">
        <w:rPr>
          <w:rFonts w:ascii="Times New Roman" w:hAnsi="Times New Roman" w:cs="Times New Roman"/>
          <w:b/>
          <w:sz w:val="24"/>
          <w:szCs w:val="24"/>
        </w:rPr>
        <w:t xml:space="preserve"> i krmača</w:t>
      </w:r>
    </w:p>
    <w:p w14:paraId="2559B8D3" w14:textId="77777777" w:rsidR="006268E7" w:rsidRDefault="006268E7" w:rsidP="006268E7">
      <w:pPr>
        <w:spacing w:line="240" w:lineRule="auto"/>
        <w:jc w:val="both"/>
        <w:rPr>
          <w:rFonts w:ascii="Times New Roman" w:hAnsi="Times New Roman" w:cs="Times New Roman"/>
          <w:b/>
          <w:sz w:val="24"/>
          <w:szCs w:val="24"/>
        </w:rPr>
      </w:pPr>
    </w:p>
    <w:p w14:paraId="43C6F8D6" w14:textId="77777777" w:rsidR="006268E7" w:rsidRPr="00F56BD8" w:rsidRDefault="006268E7" w:rsidP="006268E7">
      <w:pPr>
        <w:spacing w:line="240" w:lineRule="auto"/>
        <w:jc w:val="both"/>
        <w:rPr>
          <w:rFonts w:ascii="Times New Roman" w:hAnsi="Times New Roman" w:cs="Times New Roman"/>
          <w:sz w:val="24"/>
          <w:szCs w:val="24"/>
        </w:rPr>
      </w:pPr>
      <w:bookmarkStart w:id="7" w:name="_Hlk159845539"/>
      <w:r w:rsidRPr="00F56BD8">
        <w:rPr>
          <w:rFonts w:ascii="Times New Roman" w:hAnsi="Times New Roman" w:cs="Times New Roman"/>
          <w:sz w:val="24"/>
          <w:szCs w:val="24"/>
        </w:rPr>
        <w:t>Korisnik potpore</w:t>
      </w:r>
    </w:p>
    <w:p w14:paraId="4345121E"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je poljoprivrednik koji obavlja poljoprivrednu djelatnost na poljoprivrednom</w:t>
      </w:r>
      <w:r>
        <w:rPr>
          <w:rFonts w:ascii="Times New Roman" w:hAnsi="Times New Roman" w:cs="Times New Roman"/>
          <w:sz w:val="24"/>
          <w:szCs w:val="24"/>
        </w:rPr>
        <w:t xml:space="preserve"> </w:t>
      </w:r>
      <w:r w:rsidRPr="00F56BD8">
        <w:rPr>
          <w:rFonts w:ascii="Times New Roman" w:hAnsi="Times New Roman" w:cs="Times New Roman"/>
          <w:sz w:val="24"/>
          <w:szCs w:val="24"/>
        </w:rPr>
        <w:t>gospodarstvu, upisan u Upisnik obiteljskih poljoprivrednih gospodarstava ili u Upisnik poljoprivrednika kao obrt ili trgovačko društvo registriran za obavljanje poljoprivredne djelatnosti.</w:t>
      </w:r>
    </w:p>
    <w:p w14:paraId="4BD4E3B6"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41309CA7"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Kratki opis i prihvatljivi troškovi</w:t>
      </w:r>
      <w:bookmarkEnd w:id="7"/>
    </w:p>
    <w:p w14:paraId="00F67CDA" w14:textId="77777777" w:rsidR="006268E7" w:rsidRPr="00E12588" w:rsidRDefault="006268E7" w:rsidP="006268E7">
      <w:pPr>
        <w:spacing w:line="240" w:lineRule="auto"/>
        <w:jc w:val="both"/>
        <w:rPr>
          <w:rFonts w:ascii="Times New Roman" w:hAnsi="Times New Roman" w:cs="Times New Roman"/>
          <w:sz w:val="24"/>
          <w:szCs w:val="24"/>
        </w:rPr>
      </w:pPr>
      <w:r w:rsidRPr="0039320C">
        <w:rPr>
          <w:rFonts w:ascii="Times New Roman" w:hAnsi="Times New Roman" w:cs="Times New Roman"/>
          <w:bCs/>
          <w:sz w:val="24"/>
          <w:szCs w:val="24"/>
        </w:rPr>
        <w:t xml:space="preserve">Potpora se dodjeljuje za sufinanciranje troškova nabave sjemena </w:t>
      </w:r>
      <w:proofErr w:type="spellStart"/>
      <w:r w:rsidRPr="0039320C">
        <w:rPr>
          <w:rFonts w:ascii="Times New Roman" w:hAnsi="Times New Roman" w:cs="Times New Roman"/>
          <w:bCs/>
          <w:sz w:val="24"/>
          <w:szCs w:val="24"/>
        </w:rPr>
        <w:t>nerastova</w:t>
      </w:r>
      <w:proofErr w:type="spellEnd"/>
      <w:r w:rsidRPr="0039320C">
        <w:rPr>
          <w:rFonts w:ascii="Times New Roman" w:hAnsi="Times New Roman" w:cs="Times New Roman"/>
          <w:bCs/>
          <w:sz w:val="24"/>
          <w:szCs w:val="24"/>
        </w:rPr>
        <w:t xml:space="preserve"> za umjetno </w:t>
      </w:r>
      <w:proofErr w:type="spellStart"/>
      <w:r w:rsidRPr="0039320C">
        <w:rPr>
          <w:rFonts w:ascii="Times New Roman" w:hAnsi="Times New Roman" w:cs="Times New Roman"/>
          <w:bCs/>
          <w:sz w:val="24"/>
          <w:szCs w:val="24"/>
        </w:rPr>
        <w:t>osjemenjivanje</w:t>
      </w:r>
      <w:proofErr w:type="spellEnd"/>
      <w:r w:rsidRPr="0039320C">
        <w:rPr>
          <w:rFonts w:ascii="Times New Roman" w:hAnsi="Times New Roman" w:cs="Times New Roman"/>
          <w:bCs/>
          <w:sz w:val="24"/>
          <w:szCs w:val="24"/>
        </w:rPr>
        <w:t xml:space="preserve"> </w:t>
      </w:r>
      <w:proofErr w:type="spellStart"/>
      <w:r w:rsidRPr="0039320C">
        <w:rPr>
          <w:rFonts w:ascii="Times New Roman" w:hAnsi="Times New Roman" w:cs="Times New Roman"/>
          <w:bCs/>
          <w:sz w:val="24"/>
          <w:szCs w:val="24"/>
        </w:rPr>
        <w:t>nazimica</w:t>
      </w:r>
      <w:proofErr w:type="spellEnd"/>
      <w:r w:rsidRPr="0039320C">
        <w:rPr>
          <w:rFonts w:ascii="Times New Roman" w:hAnsi="Times New Roman" w:cs="Times New Roman"/>
          <w:bCs/>
          <w:sz w:val="24"/>
          <w:szCs w:val="24"/>
        </w:rPr>
        <w:t xml:space="preserve"> i krmača. Potpora za sufinanciranje troškova nabave sjemena </w:t>
      </w:r>
      <w:proofErr w:type="spellStart"/>
      <w:r w:rsidRPr="0039320C">
        <w:rPr>
          <w:rFonts w:ascii="Times New Roman" w:hAnsi="Times New Roman" w:cs="Times New Roman"/>
          <w:bCs/>
          <w:sz w:val="24"/>
          <w:szCs w:val="24"/>
        </w:rPr>
        <w:t>nerastova</w:t>
      </w:r>
      <w:proofErr w:type="spellEnd"/>
      <w:r w:rsidRPr="0039320C">
        <w:rPr>
          <w:rFonts w:ascii="Times New Roman" w:hAnsi="Times New Roman" w:cs="Times New Roman"/>
          <w:bCs/>
          <w:sz w:val="24"/>
          <w:szCs w:val="24"/>
        </w:rPr>
        <w:t xml:space="preserve"> dodjeljuje se u iznosu od </w:t>
      </w:r>
      <w:r>
        <w:rPr>
          <w:rFonts w:ascii="Times New Roman" w:hAnsi="Times New Roman" w:cs="Times New Roman"/>
          <w:bCs/>
          <w:sz w:val="24"/>
          <w:szCs w:val="24"/>
        </w:rPr>
        <w:t>5</w:t>
      </w:r>
      <w:r w:rsidRPr="0039320C">
        <w:rPr>
          <w:rFonts w:ascii="Times New Roman" w:hAnsi="Times New Roman" w:cs="Times New Roman"/>
          <w:bCs/>
          <w:sz w:val="24"/>
          <w:szCs w:val="24"/>
        </w:rPr>
        <w:t>0% prihvatljivih troškova</w:t>
      </w:r>
      <w:r>
        <w:rPr>
          <w:rFonts w:ascii="Times New Roman" w:hAnsi="Times New Roman" w:cs="Times New Roman"/>
          <w:bCs/>
          <w:sz w:val="24"/>
          <w:szCs w:val="24"/>
        </w:rPr>
        <w:t>.</w:t>
      </w:r>
    </w:p>
    <w:p w14:paraId="0B2063EE" w14:textId="77777777" w:rsidR="006268E7" w:rsidRDefault="006268E7" w:rsidP="006268E7">
      <w:pPr>
        <w:spacing w:line="240" w:lineRule="auto"/>
        <w:jc w:val="both"/>
        <w:rPr>
          <w:rFonts w:ascii="Times New Roman" w:hAnsi="Times New Roman" w:cs="Times New Roman"/>
          <w:bCs/>
          <w:sz w:val="24"/>
          <w:szCs w:val="24"/>
        </w:rPr>
      </w:pPr>
      <w:r w:rsidRPr="0039320C">
        <w:rPr>
          <w:rFonts w:ascii="Times New Roman" w:hAnsi="Times New Roman" w:cs="Times New Roman"/>
          <w:bCs/>
          <w:sz w:val="24"/>
          <w:szCs w:val="24"/>
        </w:rPr>
        <w:t>Intenzitet potpore po korisniku</w:t>
      </w:r>
    </w:p>
    <w:p w14:paraId="74A665CB" w14:textId="77777777" w:rsidR="006268E7" w:rsidRPr="00E7740C" w:rsidRDefault="006268E7" w:rsidP="006268E7">
      <w:pPr>
        <w:spacing w:line="240" w:lineRule="auto"/>
        <w:jc w:val="both"/>
        <w:rPr>
          <w:rFonts w:ascii="Times New Roman" w:hAnsi="Times New Roman" w:cs="Times New Roman"/>
          <w:bCs/>
          <w:sz w:val="24"/>
          <w:szCs w:val="24"/>
        </w:rPr>
      </w:pPr>
      <w:r w:rsidRPr="00E7740C">
        <w:rPr>
          <w:rFonts w:ascii="Times New Roman" w:hAnsi="Times New Roman" w:cs="Times New Roman"/>
          <w:bCs/>
          <w:sz w:val="24"/>
          <w:szCs w:val="24"/>
        </w:rPr>
        <w:t xml:space="preserve">-  je do 50% od iznosa prihvatljivih troškova, a najviše do </w:t>
      </w:r>
      <w:r>
        <w:rPr>
          <w:rFonts w:ascii="Times New Roman" w:hAnsi="Times New Roman" w:cs="Times New Roman"/>
          <w:bCs/>
          <w:sz w:val="24"/>
          <w:szCs w:val="24"/>
        </w:rPr>
        <w:t>25</w:t>
      </w:r>
      <w:r w:rsidRPr="00E7740C">
        <w:rPr>
          <w:rFonts w:ascii="Times New Roman" w:hAnsi="Times New Roman" w:cs="Times New Roman"/>
          <w:bCs/>
          <w:sz w:val="24"/>
          <w:szCs w:val="24"/>
        </w:rPr>
        <w:t>0</w:t>
      </w:r>
      <w:r>
        <w:rPr>
          <w:rFonts w:ascii="Times New Roman" w:hAnsi="Times New Roman" w:cs="Times New Roman"/>
          <w:bCs/>
          <w:sz w:val="24"/>
          <w:szCs w:val="24"/>
        </w:rPr>
        <w:t>,</w:t>
      </w:r>
      <w:r w:rsidRPr="00E7740C">
        <w:rPr>
          <w:rFonts w:ascii="Times New Roman" w:hAnsi="Times New Roman" w:cs="Times New Roman"/>
          <w:bCs/>
          <w:sz w:val="24"/>
          <w:szCs w:val="24"/>
        </w:rPr>
        <w:t>00 eura godišnje.</w:t>
      </w:r>
    </w:p>
    <w:p w14:paraId="2E9C1B44" w14:textId="77777777" w:rsidR="006268E7" w:rsidRDefault="006268E7" w:rsidP="006268E7">
      <w:pPr>
        <w:spacing w:line="240" w:lineRule="auto"/>
        <w:jc w:val="both"/>
        <w:rPr>
          <w:rFonts w:ascii="Times New Roman" w:hAnsi="Times New Roman" w:cs="Times New Roman"/>
          <w:bCs/>
          <w:sz w:val="24"/>
          <w:szCs w:val="24"/>
        </w:rPr>
      </w:pPr>
      <w:r w:rsidRPr="00E7740C">
        <w:rPr>
          <w:rFonts w:ascii="Times New Roman" w:hAnsi="Times New Roman" w:cs="Times New Roman"/>
          <w:bCs/>
          <w:sz w:val="24"/>
          <w:szCs w:val="24"/>
        </w:rPr>
        <w:t xml:space="preserve">- je do 70 % iznosa prihvatljivih troškova, a najviše </w:t>
      </w:r>
      <w:r>
        <w:rPr>
          <w:rFonts w:ascii="Times New Roman" w:hAnsi="Times New Roman" w:cs="Times New Roman"/>
          <w:bCs/>
          <w:sz w:val="24"/>
          <w:szCs w:val="24"/>
        </w:rPr>
        <w:t>25</w:t>
      </w:r>
      <w:r w:rsidRPr="00E7740C">
        <w:rPr>
          <w:rFonts w:ascii="Times New Roman" w:hAnsi="Times New Roman" w:cs="Times New Roman"/>
          <w:bCs/>
          <w:sz w:val="24"/>
          <w:szCs w:val="24"/>
        </w:rPr>
        <w:t>0,00 eura za mlade poljoprivrednike koji su uspostavili gospodarstvo tijekom pet godina prije datuma podnošenja zahtjeva za potporu te nisu stariji od 40 godina (dan prije navršavanja 41 godine starosti) u godini podnošenja zahtjeva.</w:t>
      </w:r>
    </w:p>
    <w:p w14:paraId="35CEBAF9" w14:textId="77777777" w:rsidR="006268E7" w:rsidRPr="0039320C" w:rsidRDefault="006268E7" w:rsidP="006268E7">
      <w:pPr>
        <w:spacing w:line="240" w:lineRule="auto"/>
        <w:jc w:val="both"/>
        <w:rPr>
          <w:rFonts w:ascii="Times New Roman" w:hAnsi="Times New Roman" w:cs="Times New Roman"/>
          <w:bCs/>
          <w:sz w:val="24"/>
          <w:szCs w:val="24"/>
        </w:rPr>
      </w:pPr>
      <w:r w:rsidRPr="004C1872">
        <w:rPr>
          <w:rFonts w:ascii="Times New Roman" w:hAnsi="Times New Roman" w:cs="Times New Roman"/>
          <w:bCs/>
          <w:sz w:val="24"/>
          <w:szCs w:val="24"/>
        </w:rPr>
        <w:t>Potpore se ne dodjeljuju za troškove PDV-a i drugih poreza, carinu i slične troškove</w:t>
      </w:r>
      <w:r>
        <w:rPr>
          <w:rFonts w:ascii="Times New Roman" w:hAnsi="Times New Roman" w:cs="Times New Roman"/>
          <w:bCs/>
          <w:sz w:val="24"/>
          <w:szCs w:val="24"/>
        </w:rPr>
        <w:t>.</w:t>
      </w:r>
    </w:p>
    <w:p w14:paraId="56E7AFEF" w14:textId="77777777" w:rsidR="006268E7" w:rsidRDefault="006268E7" w:rsidP="006268E7">
      <w:pPr>
        <w:spacing w:line="240" w:lineRule="auto"/>
        <w:jc w:val="both"/>
        <w:rPr>
          <w:rFonts w:ascii="Times New Roman" w:hAnsi="Times New Roman" w:cs="Times New Roman"/>
          <w:b/>
          <w:sz w:val="24"/>
          <w:szCs w:val="24"/>
        </w:rPr>
      </w:pPr>
    </w:p>
    <w:p w14:paraId="14D1A42B" w14:textId="77777777" w:rsidR="00880429" w:rsidRDefault="00880429" w:rsidP="006268E7">
      <w:pPr>
        <w:spacing w:line="240" w:lineRule="auto"/>
        <w:jc w:val="both"/>
        <w:rPr>
          <w:rFonts w:ascii="Times New Roman" w:hAnsi="Times New Roman" w:cs="Times New Roman"/>
          <w:b/>
          <w:sz w:val="24"/>
          <w:szCs w:val="24"/>
        </w:rPr>
      </w:pPr>
    </w:p>
    <w:p w14:paraId="4658816A" w14:textId="77777777" w:rsidR="00880429" w:rsidRDefault="00880429" w:rsidP="006268E7">
      <w:pPr>
        <w:spacing w:line="240" w:lineRule="auto"/>
        <w:jc w:val="both"/>
        <w:rPr>
          <w:rFonts w:ascii="Times New Roman" w:hAnsi="Times New Roman" w:cs="Times New Roman"/>
          <w:b/>
          <w:sz w:val="24"/>
          <w:szCs w:val="24"/>
        </w:rPr>
      </w:pPr>
    </w:p>
    <w:p w14:paraId="090A6A12" w14:textId="77777777" w:rsidR="00880429" w:rsidRDefault="00880429" w:rsidP="006268E7">
      <w:pPr>
        <w:spacing w:line="240" w:lineRule="auto"/>
        <w:jc w:val="both"/>
        <w:rPr>
          <w:rFonts w:ascii="Times New Roman" w:hAnsi="Times New Roman" w:cs="Times New Roman"/>
          <w:b/>
          <w:sz w:val="24"/>
          <w:szCs w:val="24"/>
        </w:rPr>
      </w:pPr>
    </w:p>
    <w:p w14:paraId="115536A0" w14:textId="77777777" w:rsidR="006268E7" w:rsidRDefault="006268E7" w:rsidP="006268E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Mjera 8</w:t>
      </w:r>
      <w:r w:rsidRPr="00E3206E">
        <w:rPr>
          <w:rFonts w:ascii="Times New Roman" w:hAnsi="Times New Roman" w:cs="Times New Roman"/>
          <w:b/>
          <w:sz w:val="24"/>
          <w:szCs w:val="24"/>
        </w:rPr>
        <w:t>. Potpora za ulaganje u poboljšanje kvalitete mužnje i skladištenje mlijeka</w:t>
      </w:r>
    </w:p>
    <w:p w14:paraId="678DEE9D" w14:textId="77777777" w:rsidR="006268E7" w:rsidRDefault="006268E7" w:rsidP="006268E7">
      <w:pPr>
        <w:spacing w:line="240" w:lineRule="auto"/>
        <w:jc w:val="both"/>
        <w:rPr>
          <w:rFonts w:ascii="Times New Roman" w:hAnsi="Times New Roman" w:cs="Times New Roman"/>
          <w:b/>
          <w:sz w:val="24"/>
          <w:szCs w:val="24"/>
        </w:rPr>
      </w:pPr>
    </w:p>
    <w:p w14:paraId="0D1D4097" w14:textId="77777777" w:rsidR="006268E7" w:rsidRPr="00B47B13" w:rsidRDefault="006268E7" w:rsidP="006268E7">
      <w:pPr>
        <w:spacing w:line="240" w:lineRule="auto"/>
        <w:jc w:val="both"/>
        <w:rPr>
          <w:rFonts w:ascii="Times New Roman" w:hAnsi="Times New Roman" w:cs="Times New Roman"/>
          <w:sz w:val="24"/>
          <w:szCs w:val="24"/>
        </w:rPr>
      </w:pPr>
      <w:bookmarkStart w:id="8" w:name="_Hlk159845686"/>
      <w:r w:rsidRPr="00B47B13">
        <w:rPr>
          <w:rFonts w:ascii="Times New Roman" w:hAnsi="Times New Roman" w:cs="Times New Roman"/>
          <w:sz w:val="24"/>
          <w:szCs w:val="24"/>
        </w:rPr>
        <w:t>Korisnik potpore</w:t>
      </w:r>
    </w:p>
    <w:p w14:paraId="364397A1" w14:textId="77777777" w:rsidR="006268E7" w:rsidRPr="00B47B13" w:rsidRDefault="006268E7" w:rsidP="006268E7">
      <w:pPr>
        <w:spacing w:line="240" w:lineRule="auto"/>
        <w:jc w:val="both"/>
        <w:rPr>
          <w:rFonts w:ascii="Times New Roman" w:hAnsi="Times New Roman" w:cs="Times New Roman"/>
          <w:sz w:val="24"/>
          <w:szCs w:val="24"/>
        </w:rPr>
      </w:pPr>
      <w:r w:rsidRPr="00B47B13">
        <w:rPr>
          <w:rFonts w:ascii="Times New Roman" w:hAnsi="Times New Roman" w:cs="Times New Roman"/>
          <w:sz w:val="24"/>
          <w:szCs w:val="24"/>
        </w:rPr>
        <w:t>Korisnik potpore je poljoprivrednik koji obavlja poljoprivrednu djelatnost na poljoprivrednom gospodarstvu, upisan u Upisnik obiteljskih poljoprivrednih gospodarstava ili u Upisnik poljoprivrednika kao obrt ili trgovačko društvo registriran za obavljanje poljoprivredne djelatnosti.</w:t>
      </w:r>
    </w:p>
    <w:p w14:paraId="5A1CCCDC" w14:textId="77777777" w:rsidR="006268E7" w:rsidRPr="00B47B13" w:rsidRDefault="006268E7" w:rsidP="006268E7">
      <w:pPr>
        <w:spacing w:line="240" w:lineRule="auto"/>
        <w:jc w:val="both"/>
        <w:rPr>
          <w:rFonts w:ascii="Times New Roman" w:hAnsi="Times New Roman" w:cs="Times New Roman"/>
          <w:sz w:val="24"/>
          <w:szCs w:val="24"/>
        </w:rPr>
      </w:pPr>
      <w:r w:rsidRPr="00B47B13">
        <w:rPr>
          <w:rFonts w:ascii="Times New Roman" w:hAnsi="Times New Roman" w:cs="Times New Roman"/>
          <w:sz w:val="24"/>
          <w:szCs w:val="24"/>
        </w:rPr>
        <w:t>Korisnik potpore mora imati sjedište ili prebivalište na području Županije, te ulaganje mora biti na području Županije.</w:t>
      </w:r>
    </w:p>
    <w:p w14:paraId="1DEBF7CE" w14:textId="77777777" w:rsidR="006268E7" w:rsidRPr="00B47B13" w:rsidRDefault="006268E7" w:rsidP="006268E7">
      <w:pPr>
        <w:spacing w:line="240" w:lineRule="auto"/>
        <w:jc w:val="both"/>
        <w:rPr>
          <w:rFonts w:ascii="Times New Roman" w:hAnsi="Times New Roman" w:cs="Times New Roman"/>
          <w:sz w:val="24"/>
          <w:szCs w:val="24"/>
        </w:rPr>
      </w:pPr>
      <w:r w:rsidRPr="00B47B13">
        <w:rPr>
          <w:rFonts w:ascii="Times New Roman" w:hAnsi="Times New Roman" w:cs="Times New Roman"/>
          <w:sz w:val="24"/>
          <w:szCs w:val="24"/>
        </w:rPr>
        <w:t>Kratki opis i prihvatljivi troškovi</w:t>
      </w:r>
    </w:p>
    <w:bookmarkEnd w:id="8"/>
    <w:p w14:paraId="008E5230" w14:textId="77777777" w:rsidR="006268E7" w:rsidRPr="00B47B13" w:rsidRDefault="006268E7" w:rsidP="006268E7">
      <w:pPr>
        <w:spacing w:line="240" w:lineRule="auto"/>
        <w:jc w:val="both"/>
        <w:rPr>
          <w:rFonts w:ascii="Times New Roman" w:hAnsi="Times New Roman" w:cs="Times New Roman"/>
          <w:color w:val="000000"/>
          <w:sz w:val="24"/>
          <w:szCs w:val="24"/>
          <w:shd w:val="clear" w:color="auto" w:fill="FFFFFF"/>
        </w:rPr>
      </w:pPr>
      <w:r w:rsidRPr="00B47B13">
        <w:rPr>
          <w:rFonts w:ascii="Times New Roman" w:hAnsi="Times New Roman" w:cs="Times New Roman"/>
          <w:color w:val="000000"/>
          <w:sz w:val="24"/>
          <w:szCs w:val="24"/>
          <w:shd w:val="clear" w:color="auto" w:fill="FFFFFF"/>
        </w:rPr>
        <w:t>Potpora je namijenjena povećanju kvalitete mlijeka proizvedenog na obiteljskim poljoprivrednim gospodarstvima, s ciljem poticanja mliječnog stočarstva. Prihvatljivi trošak je kupnja nove opreme/dijelova opreme za mužnju, hlađenje i čuvanje mlijeka</w:t>
      </w:r>
      <w:r>
        <w:rPr>
          <w:rFonts w:ascii="Times New Roman" w:hAnsi="Times New Roman" w:cs="Times New Roman"/>
          <w:color w:val="000000"/>
          <w:sz w:val="24"/>
          <w:szCs w:val="24"/>
          <w:shd w:val="clear" w:color="auto" w:fill="FFFFFF"/>
        </w:rPr>
        <w:t>.</w:t>
      </w:r>
    </w:p>
    <w:p w14:paraId="6EF39F53" w14:textId="77777777" w:rsidR="006268E7" w:rsidRPr="00B47B13" w:rsidRDefault="006268E7" w:rsidP="006268E7">
      <w:pPr>
        <w:spacing w:line="240" w:lineRule="auto"/>
        <w:jc w:val="both"/>
        <w:rPr>
          <w:rFonts w:ascii="Times New Roman" w:hAnsi="Times New Roman" w:cs="Times New Roman"/>
          <w:color w:val="000000"/>
          <w:sz w:val="24"/>
          <w:szCs w:val="24"/>
          <w:shd w:val="clear" w:color="auto" w:fill="FFFFFF"/>
        </w:rPr>
      </w:pPr>
      <w:r w:rsidRPr="00B47B13">
        <w:rPr>
          <w:rFonts w:ascii="Times New Roman" w:hAnsi="Times New Roman" w:cs="Times New Roman"/>
          <w:color w:val="000000"/>
          <w:sz w:val="24"/>
          <w:szCs w:val="24"/>
          <w:shd w:val="clear" w:color="auto" w:fill="FFFFFF"/>
        </w:rPr>
        <w:t>Intenzitet potpore po korisniku</w:t>
      </w:r>
    </w:p>
    <w:p w14:paraId="13343395" w14:textId="77777777" w:rsidR="006268E7" w:rsidRPr="000B62BB" w:rsidRDefault="006268E7" w:rsidP="006268E7">
      <w:pPr>
        <w:spacing w:line="240" w:lineRule="auto"/>
        <w:jc w:val="both"/>
        <w:rPr>
          <w:rFonts w:ascii="Times New Roman" w:hAnsi="Times New Roman" w:cs="Times New Roman"/>
          <w:color w:val="000000"/>
          <w:sz w:val="24"/>
          <w:szCs w:val="24"/>
          <w:shd w:val="clear" w:color="auto" w:fill="FFFFFF"/>
        </w:rPr>
      </w:pPr>
      <w:r w:rsidRPr="000B62BB">
        <w:rPr>
          <w:rFonts w:ascii="Times New Roman" w:hAnsi="Times New Roman" w:cs="Times New Roman"/>
          <w:color w:val="000000"/>
          <w:sz w:val="24"/>
          <w:szCs w:val="24"/>
          <w:shd w:val="clear" w:color="auto" w:fill="FFFFFF"/>
        </w:rPr>
        <w:t xml:space="preserve">-  je do 50% od iznosa prihvatljivih troškova, a najviše do </w:t>
      </w:r>
      <w:r>
        <w:rPr>
          <w:rFonts w:ascii="Times New Roman" w:hAnsi="Times New Roman" w:cs="Times New Roman"/>
          <w:color w:val="000000"/>
          <w:sz w:val="24"/>
          <w:szCs w:val="24"/>
          <w:shd w:val="clear" w:color="auto" w:fill="FFFFFF"/>
        </w:rPr>
        <w:t>2.0</w:t>
      </w:r>
      <w:r w:rsidRPr="000B62BB">
        <w:rPr>
          <w:rFonts w:ascii="Times New Roman" w:hAnsi="Times New Roman" w:cs="Times New Roman"/>
          <w:color w:val="000000"/>
          <w:sz w:val="24"/>
          <w:szCs w:val="24"/>
          <w:shd w:val="clear" w:color="auto" w:fill="FFFFFF"/>
        </w:rPr>
        <w:t>00</w:t>
      </w:r>
      <w:r>
        <w:rPr>
          <w:rFonts w:ascii="Times New Roman" w:hAnsi="Times New Roman" w:cs="Times New Roman"/>
          <w:color w:val="000000"/>
          <w:sz w:val="24"/>
          <w:szCs w:val="24"/>
          <w:shd w:val="clear" w:color="auto" w:fill="FFFFFF"/>
        </w:rPr>
        <w:t>,</w:t>
      </w:r>
      <w:r w:rsidRPr="000B62BB">
        <w:rPr>
          <w:rFonts w:ascii="Times New Roman" w:hAnsi="Times New Roman" w:cs="Times New Roman"/>
          <w:color w:val="000000"/>
          <w:sz w:val="24"/>
          <w:szCs w:val="24"/>
          <w:shd w:val="clear" w:color="auto" w:fill="FFFFFF"/>
        </w:rPr>
        <w:t>00 eura godišnje.</w:t>
      </w:r>
    </w:p>
    <w:p w14:paraId="54ABA6E1" w14:textId="77777777" w:rsidR="006268E7" w:rsidRDefault="006268E7" w:rsidP="006268E7">
      <w:pPr>
        <w:spacing w:line="240" w:lineRule="auto"/>
        <w:jc w:val="both"/>
        <w:rPr>
          <w:rFonts w:ascii="Times New Roman" w:hAnsi="Times New Roman" w:cs="Times New Roman"/>
          <w:color w:val="000000"/>
          <w:sz w:val="24"/>
          <w:szCs w:val="24"/>
          <w:shd w:val="clear" w:color="auto" w:fill="FFFFFF"/>
        </w:rPr>
      </w:pPr>
      <w:r w:rsidRPr="000B62BB">
        <w:rPr>
          <w:rFonts w:ascii="Times New Roman" w:hAnsi="Times New Roman" w:cs="Times New Roman"/>
          <w:color w:val="000000"/>
          <w:sz w:val="24"/>
          <w:szCs w:val="24"/>
          <w:shd w:val="clear" w:color="auto" w:fill="FFFFFF"/>
        </w:rPr>
        <w:t xml:space="preserve">- je do 70 % iznosa prihvatljivih troškova, a najviše </w:t>
      </w:r>
      <w:r>
        <w:rPr>
          <w:rFonts w:ascii="Times New Roman" w:hAnsi="Times New Roman" w:cs="Times New Roman"/>
          <w:color w:val="000000"/>
          <w:sz w:val="24"/>
          <w:szCs w:val="24"/>
          <w:shd w:val="clear" w:color="auto" w:fill="FFFFFF"/>
        </w:rPr>
        <w:t>2.0</w:t>
      </w:r>
      <w:r w:rsidRPr="000B62BB">
        <w:rPr>
          <w:rFonts w:ascii="Times New Roman" w:hAnsi="Times New Roman" w:cs="Times New Roman"/>
          <w:color w:val="000000"/>
          <w:sz w:val="24"/>
          <w:szCs w:val="24"/>
          <w:shd w:val="clear" w:color="auto" w:fill="FFFFFF"/>
        </w:rPr>
        <w:t>00,00 eura za mlade poljoprivrednike koji su uspostavili gospodarstvo tijekom pet godina prije datuma podnošenja zahtjeva za potporu te nisu stariji od 40 godina (dan prije navršavanja 41 godine starosti) u godini podnošenja zahtjeva.</w:t>
      </w:r>
    </w:p>
    <w:p w14:paraId="582DF814" w14:textId="77777777" w:rsidR="006268E7" w:rsidRDefault="006268E7" w:rsidP="006268E7">
      <w:pPr>
        <w:spacing w:line="240" w:lineRule="auto"/>
        <w:jc w:val="both"/>
        <w:rPr>
          <w:rFonts w:ascii="Times New Roman" w:hAnsi="Times New Roman" w:cs="Times New Roman"/>
          <w:color w:val="000000"/>
          <w:sz w:val="24"/>
          <w:szCs w:val="24"/>
          <w:shd w:val="clear" w:color="auto" w:fill="FFFFFF"/>
        </w:rPr>
      </w:pPr>
      <w:r w:rsidRPr="000B62BB">
        <w:rPr>
          <w:rFonts w:ascii="Times New Roman" w:hAnsi="Times New Roman" w:cs="Times New Roman"/>
          <w:color w:val="000000"/>
          <w:sz w:val="24"/>
          <w:szCs w:val="24"/>
          <w:shd w:val="clear" w:color="auto" w:fill="FFFFFF"/>
        </w:rPr>
        <w:t>Potpore se ne dodjeljuju za troškove PDV-a i drugih poreza, carinu i slične troškove.</w:t>
      </w:r>
    </w:p>
    <w:p w14:paraId="4B07DB38" w14:textId="77777777" w:rsidR="006268E7" w:rsidRDefault="006268E7" w:rsidP="006268E7">
      <w:pPr>
        <w:spacing w:line="240" w:lineRule="auto"/>
        <w:jc w:val="both"/>
        <w:rPr>
          <w:rFonts w:ascii="Times New Roman" w:hAnsi="Times New Roman" w:cs="Times New Roman"/>
          <w:color w:val="000000"/>
          <w:sz w:val="24"/>
          <w:szCs w:val="24"/>
          <w:shd w:val="clear" w:color="auto" w:fill="FFFFFF"/>
        </w:rPr>
      </w:pPr>
    </w:p>
    <w:p w14:paraId="7692F825" w14:textId="77777777" w:rsidR="006268E7" w:rsidRDefault="006268E7" w:rsidP="006268E7">
      <w:pPr>
        <w:spacing w:line="240" w:lineRule="auto"/>
        <w:jc w:val="both"/>
        <w:rPr>
          <w:rFonts w:ascii="Times New Roman" w:hAnsi="Times New Roman" w:cs="Times New Roman"/>
          <w:b/>
          <w:sz w:val="24"/>
          <w:szCs w:val="24"/>
        </w:rPr>
      </w:pPr>
      <w:r>
        <w:rPr>
          <w:rFonts w:ascii="Times New Roman" w:hAnsi="Times New Roman" w:cs="Times New Roman"/>
          <w:b/>
          <w:sz w:val="24"/>
          <w:szCs w:val="24"/>
        </w:rPr>
        <w:t>Mjera 9</w:t>
      </w:r>
      <w:r w:rsidRPr="00E3206E">
        <w:rPr>
          <w:rFonts w:ascii="Times New Roman" w:hAnsi="Times New Roman" w:cs="Times New Roman"/>
          <w:b/>
          <w:sz w:val="24"/>
          <w:szCs w:val="24"/>
        </w:rPr>
        <w:t>. Potpora za kupovinu uzgojno valjanih grla u stočarstvu</w:t>
      </w:r>
    </w:p>
    <w:p w14:paraId="0771D98D" w14:textId="77777777" w:rsidR="006268E7" w:rsidRDefault="006268E7" w:rsidP="006268E7">
      <w:pPr>
        <w:spacing w:line="240" w:lineRule="auto"/>
        <w:jc w:val="both"/>
        <w:rPr>
          <w:rFonts w:ascii="Times New Roman" w:hAnsi="Times New Roman" w:cs="Times New Roman"/>
          <w:b/>
          <w:sz w:val="24"/>
          <w:szCs w:val="24"/>
        </w:rPr>
      </w:pPr>
    </w:p>
    <w:p w14:paraId="7F469E52"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Korisnik potpore</w:t>
      </w:r>
    </w:p>
    <w:p w14:paraId="5334ABCB"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 xml:space="preserve">Korisnik potpore je poljoprivrednik koji obavlja poljoprivrednu djelatnost na poljoprivrednom gospodarstvu, upisan u Upisnik obiteljskih poljoprivrednih gospodarstava ili u Upisnik poljoprivrednika kao </w:t>
      </w:r>
      <w:proofErr w:type="spellStart"/>
      <w:r w:rsidRPr="00A3738A">
        <w:rPr>
          <w:rFonts w:ascii="Times New Roman" w:hAnsi="Times New Roman" w:cs="Times New Roman"/>
          <w:bCs/>
          <w:sz w:val="24"/>
          <w:szCs w:val="24"/>
        </w:rPr>
        <w:t>samoopskrbno</w:t>
      </w:r>
      <w:proofErr w:type="spellEnd"/>
      <w:r w:rsidRPr="00A3738A">
        <w:rPr>
          <w:rFonts w:ascii="Times New Roman" w:hAnsi="Times New Roman" w:cs="Times New Roman"/>
          <w:bCs/>
          <w:sz w:val="24"/>
          <w:szCs w:val="24"/>
        </w:rPr>
        <w:t xml:space="preserve"> poljoprivredno gospodarstvo ili obrt registriran za obavljanje poljoprivredne djelatnosti.</w:t>
      </w:r>
    </w:p>
    <w:p w14:paraId="26AF7C44"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Korisnik potpore mora imati sjedište ili prebivalište na području Županije, te se proizvodnja mora odvijati na području Županije.</w:t>
      </w:r>
    </w:p>
    <w:p w14:paraId="353EF74C"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Kratki opis i prihvatljivi troškovi</w:t>
      </w:r>
    </w:p>
    <w:p w14:paraId="4BA1FA19"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Cilj je povećati stočarsku proizvodnju. Potpora se odobrava za troškove kupovine uzgojno valjanih grla u stočarskoj proizvodnji.</w:t>
      </w:r>
    </w:p>
    <w:p w14:paraId="2004629B"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Prihvatljivi su troškovi nabave uzgojno valjanih grla u govedarskoj, svinjogojskoj, ovčarskoj i kozarskoj proizvodnji. Uzgojno valjane junice za proizvodnju mlijeka moraju biti steone pet i više mjeseci te moraju biti upisane u Jedinstveni registar domaćih životinja (JRDŽ), odnosno u druge propisom utvrđene registre kojim se potvrđuje da su uzgojno valjane. Korisnik potpore obvezan je držati domaće životinje za koje je ostvario potporu minimalno tri godine od dana ostvarivanja potpore, osim u slučaju više sile.</w:t>
      </w:r>
    </w:p>
    <w:p w14:paraId="63479FC2"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lastRenderedPageBreak/>
        <w:t>Kupovina uzgojno valjanih junica za proizvodnju u sustavu krava - tele nije prihvatljiv trošak.</w:t>
      </w:r>
    </w:p>
    <w:p w14:paraId="4DC8D24E"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Intenzitet potpore</w:t>
      </w:r>
    </w:p>
    <w:p w14:paraId="2C38EBB4" w14:textId="77777777"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 xml:space="preserve">Do </w:t>
      </w:r>
      <w:r>
        <w:rPr>
          <w:rFonts w:ascii="Times New Roman" w:hAnsi="Times New Roman" w:cs="Times New Roman"/>
          <w:bCs/>
          <w:sz w:val="24"/>
          <w:szCs w:val="24"/>
        </w:rPr>
        <w:t>5</w:t>
      </w:r>
      <w:r w:rsidRPr="00A3738A">
        <w:rPr>
          <w:rFonts w:ascii="Times New Roman" w:hAnsi="Times New Roman" w:cs="Times New Roman"/>
          <w:bCs/>
          <w:sz w:val="24"/>
          <w:szCs w:val="24"/>
        </w:rPr>
        <w:t>0% prihvatljivih troškova i može iznositi:</w:t>
      </w:r>
    </w:p>
    <w:p w14:paraId="1EB72B6A" w14:textId="7A9CB131"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w:t>
      </w:r>
      <w:r>
        <w:rPr>
          <w:rFonts w:ascii="Times New Roman" w:hAnsi="Times New Roman" w:cs="Times New Roman"/>
          <w:bCs/>
          <w:sz w:val="24"/>
          <w:szCs w:val="24"/>
        </w:rPr>
        <w:t xml:space="preserve"> </w:t>
      </w:r>
      <w:r w:rsidRPr="00A3738A">
        <w:rPr>
          <w:rFonts w:ascii="Times New Roman" w:hAnsi="Times New Roman" w:cs="Times New Roman"/>
          <w:bCs/>
          <w:sz w:val="24"/>
          <w:szCs w:val="24"/>
        </w:rPr>
        <w:t xml:space="preserve">do </w:t>
      </w:r>
      <w:r w:rsidR="005E4FD2">
        <w:rPr>
          <w:rFonts w:ascii="Times New Roman" w:hAnsi="Times New Roman" w:cs="Times New Roman"/>
          <w:bCs/>
          <w:sz w:val="24"/>
          <w:szCs w:val="24"/>
        </w:rPr>
        <w:t>1.0</w:t>
      </w:r>
      <w:r w:rsidRPr="00A3738A">
        <w:rPr>
          <w:rFonts w:ascii="Times New Roman" w:hAnsi="Times New Roman" w:cs="Times New Roman"/>
          <w:bCs/>
          <w:sz w:val="24"/>
          <w:szCs w:val="24"/>
        </w:rPr>
        <w:t>00,00 eura po grlu u govedarskoj proizvodnji, a najviše ukupno po korisniku do 2.000,00 eura godišnje,</w:t>
      </w:r>
    </w:p>
    <w:p w14:paraId="74093EDF" w14:textId="0D162513"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w:t>
      </w:r>
      <w:r>
        <w:rPr>
          <w:rFonts w:ascii="Times New Roman" w:hAnsi="Times New Roman" w:cs="Times New Roman"/>
          <w:bCs/>
          <w:sz w:val="24"/>
          <w:szCs w:val="24"/>
        </w:rPr>
        <w:t xml:space="preserve"> </w:t>
      </w:r>
      <w:r w:rsidRPr="00A3738A">
        <w:rPr>
          <w:rFonts w:ascii="Times New Roman" w:hAnsi="Times New Roman" w:cs="Times New Roman"/>
          <w:bCs/>
          <w:sz w:val="24"/>
          <w:szCs w:val="24"/>
        </w:rPr>
        <w:t xml:space="preserve">do </w:t>
      </w:r>
      <w:r w:rsidR="005E4FD2">
        <w:rPr>
          <w:rFonts w:ascii="Times New Roman" w:hAnsi="Times New Roman" w:cs="Times New Roman"/>
          <w:bCs/>
          <w:sz w:val="24"/>
          <w:szCs w:val="24"/>
        </w:rPr>
        <w:t>15</w:t>
      </w:r>
      <w:r w:rsidRPr="00A3738A">
        <w:rPr>
          <w:rFonts w:ascii="Times New Roman" w:hAnsi="Times New Roman" w:cs="Times New Roman"/>
          <w:bCs/>
          <w:sz w:val="24"/>
          <w:szCs w:val="24"/>
        </w:rPr>
        <w:t xml:space="preserve">0,00 eura za ženska grla u svinjogojskoj proizvodnji i do 200,00 eura za muška grla, a najviše ukupno po korisniku do </w:t>
      </w:r>
      <w:r w:rsidR="005E4FD2">
        <w:rPr>
          <w:rFonts w:ascii="Times New Roman" w:hAnsi="Times New Roman" w:cs="Times New Roman"/>
          <w:bCs/>
          <w:sz w:val="24"/>
          <w:szCs w:val="24"/>
        </w:rPr>
        <w:t>2.0</w:t>
      </w:r>
      <w:r w:rsidRPr="00A3738A">
        <w:rPr>
          <w:rFonts w:ascii="Times New Roman" w:hAnsi="Times New Roman" w:cs="Times New Roman"/>
          <w:bCs/>
          <w:sz w:val="24"/>
          <w:szCs w:val="24"/>
        </w:rPr>
        <w:t>00,00 eura godišnje,</w:t>
      </w:r>
    </w:p>
    <w:p w14:paraId="21BDE826" w14:textId="082D382A" w:rsidR="006268E7" w:rsidRPr="00A3738A"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w:t>
      </w:r>
      <w:r>
        <w:rPr>
          <w:rFonts w:ascii="Times New Roman" w:hAnsi="Times New Roman" w:cs="Times New Roman"/>
          <w:bCs/>
          <w:sz w:val="24"/>
          <w:szCs w:val="24"/>
        </w:rPr>
        <w:t xml:space="preserve"> </w:t>
      </w:r>
      <w:r w:rsidRPr="00A3738A">
        <w:rPr>
          <w:rFonts w:ascii="Times New Roman" w:hAnsi="Times New Roman" w:cs="Times New Roman"/>
          <w:bCs/>
          <w:sz w:val="24"/>
          <w:szCs w:val="24"/>
        </w:rPr>
        <w:t xml:space="preserve">do </w:t>
      </w:r>
      <w:r w:rsidR="005E4FD2">
        <w:rPr>
          <w:rFonts w:ascii="Times New Roman" w:hAnsi="Times New Roman" w:cs="Times New Roman"/>
          <w:bCs/>
          <w:sz w:val="24"/>
          <w:szCs w:val="24"/>
        </w:rPr>
        <w:t>10</w:t>
      </w:r>
      <w:r w:rsidRPr="00A3738A">
        <w:rPr>
          <w:rFonts w:ascii="Times New Roman" w:hAnsi="Times New Roman" w:cs="Times New Roman"/>
          <w:bCs/>
          <w:sz w:val="24"/>
          <w:szCs w:val="24"/>
        </w:rPr>
        <w:t>0,00 eura za ženska grla u ovčarskoj i kozarskoj proizvodnji i do 1</w:t>
      </w:r>
      <w:r w:rsidR="005E4FD2">
        <w:rPr>
          <w:rFonts w:ascii="Times New Roman" w:hAnsi="Times New Roman" w:cs="Times New Roman"/>
          <w:bCs/>
          <w:sz w:val="24"/>
          <w:szCs w:val="24"/>
        </w:rPr>
        <w:t>5</w:t>
      </w:r>
      <w:r w:rsidRPr="00A3738A">
        <w:rPr>
          <w:rFonts w:ascii="Times New Roman" w:hAnsi="Times New Roman" w:cs="Times New Roman"/>
          <w:bCs/>
          <w:sz w:val="24"/>
          <w:szCs w:val="24"/>
        </w:rPr>
        <w:t xml:space="preserve">0,00 eura za muška grla, a najviše ukupno po korisniku do </w:t>
      </w:r>
      <w:r w:rsidR="005E4FD2">
        <w:rPr>
          <w:rFonts w:ascii="Times New Roman" w:hAnsi="Times New Roman" w:cs="Times New Roman"/>
          <w:bCs/>
          <w:sz w:val="24"/>
          <w:szCs w:val="24"/>
        </w:rPr>
        <w:t>2.0</w:t>
      </w:r>
      <w:r w:rsidRPr="00A3738A">
        <w:rPr>
          <w:rFonts w:ascii="Times New Roman" w:hAnsi="Times New Roman" w:cs="Times New Roman"/>
          <w:bCs/>
          <w:sz w:val="24"/>
          <w:szCs w:val="24"/>
        </w:rPr>
        <w:t>00,00 eura godišnje.</w:t>
      </w:r>
    </w:p>
    <w:p w14:paraId="0D7FCC74" w14:textId="77777777" w:rsidR="006268E7" w:rsidRDefault="006268E7" w:rsidP="006268E7">
      <w:pPr>
        <w:spacing w:line="240" w:lineRule="auto"/>
        <w:jc w:val="both"/>
        <w:rPr>
          <w:rFonts w:ascii="Times New Roman" w:hAnsi="Times New Roman" w:cs="Times New Roman"/>
          <w:bCs/>
          <w:sz w:val="24"/>
          <w:szCs w:val="24"/>
        </w:rPr>
      </w:pPr>
      <w:r w:rsidRPr="00A3738A">
        <w:rPr>
          <w:rFonts w:ascii="Times New Roman" w:hAnsi="Times New Roman" w:cs="Times New Roman"/>
          <w:bCs/>
          <w:sz w:val="24"/>
          <w:szCs w:val="24"/>
        </w:rPr>
        <w:t>Potpore se ne dodjeljuju za troškove PDV-a i drugih poreza, carine i slične troškove.</w:t>
      </w:r>
    </w:p>
    <w:p w14:paraId="35B3A069" w14:textId="77777777" w:rsidR="006268E7" w:rsidRPr="00644680" w:rsidRDefault="006268E7" w:rsidP="006268E7">
      <w:pPr>
        <w:spacing w:line="240" w:lineRule="auto"/>
        <w:jc w:val="both"/>
        <w:rPr>
          <w:rFonts w:ascii="Times New Roman" w:hAnsi="Times New Roman" w:cs="Times New Roman"/>
          <w:bCs/>
          <w:sz w:val="24"/>
          <w:szCs w:val="24"/>
        </w:rPr>
      </w:pPr>
    </w:p>
    <w:p w14:paraId="7AD33F06" w14:textId="77777777" w:rsidR="006268E7" w:rsidRDefault="006268E7" w:rsidP="006268E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Mjera </w:t>
      </w:r>
      <w:r w:rsidRPr="00E3206E">
        <w:rPr>
          <w:rFonts w:ascii="Times New Roman" w:hAnsi="Times New Roman" w:cs="Times New Roman"/>
          <w:b/>
          <w:sz w:val="24"/>
          <w:szCs w:val="24"/>
        </w:rPr>
        <w:t>1</w:t>
      </w:r>
      <w:r>
        <w:rPr>
          <w:rFonts w:ascii="Times New Roman" w:hAnsi="Times New Roman" w:cs="Times New Roman"/>
          <w:b/>
          <w:sz w:val="24"/>
          <w:szCs w:val="24"/>
        </w:rPr>
        <w:t>0</w:t>
      </w:r>
      <w:r w:rsidRPr="00E3206E">
        <w:rPr>
          <w:rFonts w:ascii="Times New Roman" w:hAnsi="Times New Roman" w:cs="Times New Roman"/>
          <w:b/>
          <w:sz w:val="24"/>
          <w:szCs w:val="24"/>
        </w:rPr>
        <w:t>. Potpora za uzgoj i držanje valjanih junica mliječnih pasmina</w:t>
      </w:r>
    </w:p>
    <w:p w14:paraId="471D99BC" w14:textId="77777777" w:rsidR="006268E7" w:rsidRDefault="006268E7" w:rsidP="006268E7">
      <w:pPr>
        <w:spacing w:line="240" w:lineRule="auto"/>
        <w:jc w:val="both"/>
        <w:rPr>
          <w:rFonts w:ascii="Times New Roman" w:hAnsi="Times New Roman" w:cs="Times New Roman"/>
          <w:b/>
          <w:sz w:val="24"/>
          <w:szCs w:val="24"/>
        </w:rPr>
      </w:pPr>
    </w:p>
    <w:p w14:paraId="1525D4ED" w14:textId="77777777" w:rsidR="006268E7" w:rsidRPr="00D81F1A"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Korisnik potpore</w:t>
      </w:r>
    </w:p>
    <w:p w14:paraId="6766326E" w14:textId="77777777" w:rsidR="006268E7" w:rsidRPr="00D81F1A"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Korisnik potpore je poljoprivrednik koji obavlja poljoprivrednu djelatnost na poljoprivrednom gospodarstvu, upisan u Upisnik obiteljskih poljoprivrednih gospodarstava ili u Upisnik poljoprivrednika kao obrt ili trgovačko društvo registriran za obavljanje poljoprivredne djelatnosti.</w:t>
      </w:r>
    </w:p>
    <w:p w14:paraId="56A997DA" w14:textId="77777777" w:rsidR="006268E7" w:rsidRPr="00D81F1A"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Korisnik potpore mora imati sjedište ili prebivalište na području Županije, te ulaganje mora biti na području Županije.</w:t>
      </w:r>
    </w:p>
    <w:p w14:paraId="433363A2" w14:textId="77777777" w:rsidR="006268E7"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Kratki opis i prihvatljivi troškovi</w:t>
      </w:r>
    </w:p>
    <w:p w14:paraId="258204BC" w14:textId="77777777" w:rsidR="006268E7"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 xml:space="preserve">Potpora se odobrava za troškove uzgoja i držanja uzgojno valjanih junica mliječne pasmine iz vlastitog uzgoja u jediničnom iznosu po grlu. Uzgojno valjane junice moraju biti steone 5 i više mjeseci, te moraju biti upisane u Jedinstveni registar domaćih životinja koji vodi Hrvatska agencija za poljoprivredu i hranu. Korisnik potpore obvezan je držati grla za koje je ostvario potporu minimalno 3 godine od dana ostvarivanja potpore, osim u slučaju više sile (bolest, uginuće, prirodna nepogoda i slično). </w:t>
      </w:r>
    </w:p>
    <w:p w14:paraId="07FC73B2" w14:textId="77777777" w:rsidR="006268E7"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 xml:space="preserve">Intenzitet potpore po korisniku </w:t>
      </w:r>
    </w:p>
    <w:p w14:paraId="7AEF2D81" w14:textId="0090294D" w:rsidR="006268E7" w:rsidRPr="00F56BD8" w:rsidRDefault="006268E7" w:rsidP="006268E7">
      <w:pPr>
        <w:spacing w:line="240" w:lineRule="auto"/>
        <w:jc w:val="both"/>
        <w:rPr>
          <w:rFonts w:ascii="Times New Roman" w:hAnsi="Times New Roman" w:cs="Times New Roman"/>
          <w:sz w:val="24"/>
          <w:szCs w:val="24"/>
        </w:rPr>
      </w:pPr>
      <w:r w:rsidRPr="00D81F1A">
        <w:rPr>
          <w:rFonts w:ascii="Times New Roman" w:hAnsi="Times New Roman" w:cs="Times New Roman"/>
          <w:sz w:val="24"/>
          <w:szCs w:val="24"/>
        </w:rPr>
        <w:t xml:space="preserve">Potpora za uzgoj i držanje uzgojno valjanih junica odobrava se u iznosu do </w:t>
      </w:r>
      <w:r w:rsidR="00A25BD6">
        <w:rPr>
          <w:rFonts w:ascii="Times New Roman" w:hAnsi="Times New Roman" w:cs="Times New Roman"/>
          <w:sz w:val="24"/>
          <w:szCs w:val="24"/>
        </w:rPr>
        <w:t>300</w:t>
      </w:r>
      <w:r w:rsidRPr="00D81F1A">
        <w:rPr>
          <w:rFonts w:ascii="Times New Roman" w:hAnsi="Times New Roman" w:cs="Times New Roman"/>
          <w:sz w:val="24"/>
          <w:szCs w:val="24"/>
        </w:rPr>
        <w:t>,00 eura po grlu</w:t>
      </w:r>
      <w:r w:rsidR="002812B9">
        <w:rPr>
          <w:rFonts w:ascii="Times New Roman" w:hAnsi="Times New Roman" w:cs="Times New Roman"/>
          <w:sz w:val="24"/>
          <w:szCs w:val="24"/>
        </w:rPr>
        <w:t>, a ako korisnik potpore nije stariji od 40 godina u godini podnošenja zahtjeva potpora se uvećava za 30%.</w:t>
      </w:r>
      <w:r>
        <w:rPr>
          <w:rFonts w:ascii="Times New Roman" w:hAnsi="Times New Roman" w:cs="Times New Roman"/>
          <w:sz w:val="24"/>
          <w:szCs w:val="24"/>
        </w:rPr>
        <w:t xml:space="preserve"> </w:t>
      </w:r>
      <w:r w:rsidRPr="00D81F1A">
        <w:rPr>
          <w:rFonts w:ascii="Times New Roman" w:hAnsi="Times New Roman" w:cs="Times New Roman"/>
          <w:sz w:val="24"/>
          <w:szCs w:val="24"/>
        </w:rPr>
        <w:t>Korisnik najviše može godišnje ostvariti potporu za 5 junica iz vlastitog uzgoja.</w:t>
      </w:r>
    </w:p>
    <w:p w14:paraId="68D58AF3" w14:textId="77777777" w:rsidR="006268E7" w:rsidRDefault="006268E7" w:rsidP="006268E7">
      <w:pPr>
        <w:spacing w:line="240" w:lineRule="auto"/>
        <w:jc w:val="both"/>
        <w:rPr>
          <w:rFonts w:ascii="Times New Roman" w:hAnsi="Times New Roman" w:cs="Times New Roman"/>
          <w:sz w:val="24"/>
          <w:szCs w:val="24"/>
        </w:rPr>
      </w:pPr>
    </w:p>
    <w:p w14:paraId="7DB25DB1" w14:textId="77777777" w:rsidR="00120331" w:rsidRDefault="00120331" w:rsidP="006268E7">
      <w:pPr>
        <w:spacing w:line="240" w:lineRule="auto"/>
        <w:jc w:val="both"/>
        <w:rPr>
          <w:rFonts w:ascii="Times New Roman" w:hAnsi="Times New Roman" w:cs="Times New Roman"/>
          <w:sz w:val="24"/>
          <w:szCs w:val="24"/>
        </w:rPr>
      </w:pPr>
    </w:p>
    <w:p w14:paraId="12873F17" w14:textId="77777777" w:rsidR="004F0368" w:rsidRDefault="004F0368" w:rsidP="006268E7">
      <w:pPr>
        <w:spacing w:line="240" w:lineRule="auto"/>
        <w:jc w:val="both"/>
        <w:rPr>
          <w:rFonts w:ascii="Times New Roman" w:hAnsi="Times New Roman" w:cs="Times New Roman"/>
          <w:sz w:val="24"/>
          <w:szCs w:val="24"/>
        </w:rPr>
      </w:pPr>
    </w:p>
    <w:p w14:paraId="3DF09165" w14:textId="77777777" w:rsidR="004F0368" w:rsidRDefault="004F0368" w:rsidP="006268E7">
      <w:pPr>
        <w:spacing w:line="240" w:lineRule="auto"/>
        <w:jc w:val="both"/>
        <w:rPr>
          <w:rFonts w:ascii="Times New Roman" w:hAnsi="Times New Roman" w:cs="Times New Roman"/>
          <w:sz w:val="24"/>
          <w:szCs w:val="24"/>
        </w:rPr>
      </w:pPr>
    </w:p>
    <w:p w14:paraId="18BABD8C" w14:textId="77777777" w:rsidR="00120331" w:rsidRDefault="00120331" w:rsidP="006268E7">
      <w:pPr>
        <w:spacing w:line="240" w:lineRule="auto"/>
        <w:jc w:val="both"/>
        <w:rPr>
          <w:rFonts w:ascii="Times New Roman" w:hAnsi="Times New Roman" w:cs="Times New Roman"/>
          <w:sz w:val="24"/>
          <w:szCs w:val="24"/>
        </w:rPr>
      </w:pPr>
    </w:p>
    <w:p w14:paraId="1E72A069"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sz w:val="24"/>
          <w:szCs w:val="24"/>
        </w:rPr>
        <w:lastRenderedPageBreak/>
        <w:t xml:space="preserve"> </w:t>
      </w:r>
      <w:r w:rsidRPr="004B4B9A">
        <w:rPr>
          <w:rFonts w:ascii="Times New Roman" w:hAnsi="Times New Roman" w:cs="Times New Roman"/>
          <w:b/>
          <w:sz w:val="24"/>
          <w:szCs w:val="24"/>
        </w:rPr>
        <w:t>Mjera 1</w:t>
      </w:r>
      <w:r>
        <w:rPr>
          <w:rFonts w:ascii="Times New Roman" w:hAnsi="Times New Roman" w:cs="Times New Roman"/>
          <w:b/>
          <w:sz w:val="24"/>
          <w:szCs w:val="24"/>
        </w:rPr>
        <w:t>1</w:t>
      </w:r>
      <w:r w:rsidRPr="004B4B9A">
        <w:rPr>
          <w:rFonts w:ascii="Times New Roman" w:hAnsi="Times New Roman" w:cs="Times New Roman"/>
          <w:b/>
          <w:sz w:val="24"/>
          <w:szCs w:val="24"/>
        </w:rPr>
        <w:t>. Potpora za očuvanje pčelinjeg fonda</w:t>
      </w:r>
    </w:p>
    <w:p w14:paraId="63408D14" w14:textId="77777777" w:rsidR="006268E7" w:rsidRPr="004B4B9A" w:rsidRDefault="006268E7" w:rsidP="006268E7">
      <w:pPr>
        <w:spacing w:line="240" w:lineRule="auto"/>
        <w:jc w:val="both"/>
        <w:rPr>
          <w:rFonts w:ascii="Times New Roman" w:hAnsi="Times New Roman" w:cs="Times New Roman"/>
          <w:b/>
          <w:sz w:val="24"/>
          <w:szCs w:val="24"/>
        </w:rPr>
      </w:pPr>
    </w:p>
    <w:p w14:paraId="2E80AB7F" w14:textId="77777777" w:rsidR="006268E7" w:rsidRPr="004B4B9A" w:rsidRDefault="006268E7" w:rsidP="006268E7">
      <w:pPr>
        <w:spacing w:line="240" w:lineRule="auto"/>
        <w:ind w:firstLine="708"/>
        <w:jc w:val="both"/>
        <w:rPr>
          <w:rFonts w:ascii="Times New Roman" w:hAnsi="Times New Roman" w:cs="Times New Roman"/>
          <w:sz w:val="24"/>
          <w:szCs w:val="24"/>
        </w:rPr>
      </w:pPr>
      <w:r w:rsidRPr="004B4B9A">
        <w:rPr>
          <w:rFonts w:ascii="Times New Roman" w:hAnsi="Times New Roman" w:cs="Times New Roman"/>
          <w:sz w:val="24"/>
          <w:szCs w:val="24"/>
        </w:rPr>
        <w:t>Korisnik potpore</w:t>
      </w:r>
    </w:p>
    <w:p w14:paraId="193FE854" w14:textId="77777777" w:rsidR="006268E7" w:rsidRPr="004B4B9A" w:rsidRDefault="006268E7" w:rsidP="006268E7">
      <w:pPr>
        <w:spacing w:line="240" w:lineRule="auto"/>
        <w:jc w:val="both"/>
        <w:rPr>
          <w:rFonts w:ascii="Times New Roman" w:hAnsi="Times New Roman" w:cs="Times New Roman"/>
          <w:sz w:val="24"/>
          <w:szCs w:val="24"/>
        </w:rPr>
      </w:pPr>
      <w:r w:rsidRPr="004B4B9A">
        <w:rPr>
          <w:rFonts w:ascii="Times New Roman" w:hAnsi="Times New Roman" w:cs="Times New Roman"/>
          <w:sz w:val="24"/>
          <w:szCs w:val="24"/>
        </w:rPr>
        <w:t>Fizička ili pravna osoba upisana u Evidenciju pčelara</w:t>
      </w:r>
      <w:r>
        <w:rPr>
          <w:rFonts w:ascii="Times New Roman" w:hAnsi="Times New Roman" w:cs="Times New Roman"/>
          <w:sz w:val="24"/>
          <w:szCs w:val="24"/>
        </w:rPr>
        <w:t>.</w:t>
      </w:r>
    </w:p>
    <w:p w14:paraId="43C0930A" w14:textId="77777777" w:rsidR="006268E7" w:rsidRDefault="006268E7" w:rsidP="006268E7">
      <w:pPr>
        <w:spacing w:line="240" w:lineRule="auto"/>
        <w:jc w:val="both"/>
        <w:rPr>
          <w:rFonts w:ascii="Times New Roman" w:hAnsi="Times New Roman" w:cs="Times New Roman"/>
          <w:sz w:val="24"/>
          <w:szCs w:val="24"/>
        </w:rPr>
      </w:pPr>
      <w:r w:rsidRPr="004B4B9A">
        <w:rPr>
          <w:rFonts w:ascii="Times New Roman" w:hAnsi="Times New Roman" w:cs="Times New Roman"/>
          <w:sz w:val="24"/>
          <w:szCs w:val="24"/>
        </w:rPr>
        <w:t>Korisnik potpore mora imati sjedište ili prebivalište na području Županije.</w:t>
      </w:r>
    </w:p>
    <w:p w14:paraId="4DD5CD22" w14:textId="77777777" w:rsidR="006268E7" w:rsidRPr="004B4B9A" w:rsidRDefault="006268E7" w:rsidP="006268E7">
      <w:pPr>
        <w:spacing w:line="240" w:lineRule="auto"/>
        <w:ind w:firstLine="708"/>
        <w:jc w:val="both"/>
        <w:rPr>
          <w:rFonts w:ascii="Times New Roman" w:hAnsi="Times New Roman" w:cs="Times New Roman"/>
          <w:sz w:val="24"/>
          <w:szCs w:val="24"/>
        </w:rPr>
      </w:pPr>
      <w:r w:rsidRPr="004B4B9A">
        <w:rPr>
          <w:rFonts w:ascii="Times New Roman" w:hAnsi="Times New Roman" w:cs="Times New Roman"/>
          <w:sz w:val="24"/>
          <w:szCs w:val="24"/>
        </w:rPr>
        <w:t>Kratki opis i prihvatljivi troškovi</w:t>
      </w:r>
    </w:p>
    <w:p w14:paraId="1E2B7DC6" w14:textId="6B0549E9" w:rsidR="006268E7" w:rsidRPr="00DE2424" w:rsidRDefault="006268E7" w:rsidP="006268E7">
      <w:pPr>
        <w:spacing w:line="240" w:lineRule="auto"/>
        <w:jc w:val="both"/>
        <w:rPr>
          <w:rFonts w:ascii="Times New Roman" w:hAnsi="Times New Roman" w:cs="Times New Roman"/>
          <w:sz w:val="24"/>
          <w:szCs w:val="24"/>
        </w:rPr>
      </w:pPr>
      <w:r w:rsidRPr="004B4B9A">
        <w:rPr>
          <w:rFonts w:ascii="Times New Roman" w:hAnsi="Times New Roman" w:cs="Times New Roman"/>
          <w:sz w:val="24"/>
          <w:szCs w:val="24"/>
        </w:rPr>
        <w:t>Cilj je ojačati pčelinji fond uslijed klimatskih promjena. Potpora se odobrava za trošak kupovin</w:t>
      </w:r>
      <w:r>
        <w:rPr>
          <w:rFonts w:ascii="Times New Roman" w:hAnsi="Times New Roman" w:cs="Times New Roman"/>
          <w:sz w:val="24"/>
          <w:szCs w:val="24"/>
        </w:rPr>
        <w:t>e</w:t>
      </w:r>
      <w:r w:rsidRPr="004B4B9A">
        <w:rPr>
          <w:rFonts w:ascii="Times New Roman" w:hAnsi="Times New Roman" w:cs="Times New Roman"/>
          <w:sz w:val="24"/>
          <w:szCs w:val="24"/>
        </w:rPr>
        <w:t xml:space="preserve">  nacionalne staklenke</w:t>
      </w:r>
      <w:r w:rsidR="00D400E2">
        <w:rPr>
          <w:rFonts w:ascii="Times New Roman" w:hAnsi="Times New Roman" w:cs="Times New Roman"/>
          <w:sz w:val="24"/>
          <w:szCs w:val="24"/>
        </w:rPr>
        <w:t>,</w:t>
      </w:r>
      <w:r>
        <w:rPr>
          <w:rFonts w:ascii="Times New Roman" w:hAnsi="Times New Roman" w:cs="Times New Roman"/>
          <w:sz w:val="24"/>
          <w:szCs w:val="24"/>
        </w:rPr>
        <w:t xml:space="preserve"> povećanje broja pčelinjih </w:t>
      </w:r>
      <w:r w:rsidRPr="00DE2424">
        <w:rPr>
          <w:rFonts w:ascii="Times New Roman" w:hAnsi="Times New Roman" w:cs="Times New Roman"/>
          <w:sz w:val="24"/>
          <w:szCs w:val="24"/>
        </w:rPr>
        <w:t>zajednica</w:t>
      </w:r>
      <w:r w:rsidR="00D400E2" w:rsidRPr="00DE2424">
        <w:rPr>
          <w:rFonts w:ascii="Times New Roman" w:hAnsi="Times New Roman" w:cs="Times New Roman"/>
          <w:sz w:val="24"/>
          <w:szCs w:val="24"/>
        </w:rPr>
        <w:t xml:space="preserve"> te sufinanciranje držanja i uzgoja pčela.</w:t>
      </w:r>
    </w:p>
    <w:p w14:paraId="7B7C9F19" w14:textId="30DE6D82" w:rsidR="00D400E2" w:rsidRPr="004B4B9A" w:rsidRDefault="00D400E2" w:rsidP="006268E7">
      <w:pPr>
        <w:spacing w:line="240" w:lineRule="auto"/>
        <w:jc w:val="both"/>
        <w:rPr>
          <w:rFonts w:ascii="Times New Roman" w:hAnsi="Times New Roman" w:cs="Times New Roman"/>
          <w:sz w:val="24"/>
          <w:szCs w:val="24"/>
        </w:rPr>
      </w:pPr>
      <w:r>
        <w:rPr>
          <w:rFonts w:ascii="Times New Roman" w:hAnsi="Times New Roman" w:cs="Times New Roman"/>
          <w:sz w:val="24"/>
          <w:szCs w:val="24"/>
        </w:rPr>
        <w:t>Uvjet je dokaz da prihvatljivi trošak nije financiran iz Nacionalnog programa.</w:t>
      </w:r>
    </w:p>
    <w:p w14:paraId="56D4783B" w14:textId="77777777" w:rsidR="006268E7" w:rsidRPr="004B4B9A" w:rsidRDefault="006268E7" w:rsidP="006268E7">
      <w:pPr>
        <w:spacing w:line="240" w:lineRule="auto"/>
        <w:jc w:val="both"/>
        <w:rPr>
          <w:rFonts w:ascii="Times New Roman" w:hAnsi="Times New Roman" w:cs="Times New Roman"/>
          <w:sz w:val="24"/>
          <w:szCs w:val="24"/>
        </w:rPr>
      </w:pPr>
      <w:r>
        <w:rPr>
          <w:rFonts w:ascii="Times New Roman" w:hAnsi="Times New Roman" w:cs="Times New Roman"/>
          <w:sz w:val="24"/>
          <w:szCs w:val="24"/>
        </w:rPr>
        <w:t>Troškovi prihvatljivi za sufinanciranje u sklopu sektorskih intervencija u sektoru pčelarstva nisu prihvatljivi za sufinanciranje u sklopu ovog Programa.</w:t>
      </w:r>
    </w:p>
    <w:p w14:paraId="30154DD8" w14:textId="77777777" w:rsidR="006268E7" w:rsidRPr="004B4B9A" w:rsidRDefault="006268E7" w:rsidP="006268E7">
      <w:pPr>
        <w:spacing w:line="240" w:lineRule="auto"/>
        <w:ind w:firstLine="708"/>
        <w:jc w:val="both"/>
        <w:rPr>
          <w:rFonts w:ascii="Times New Roman" w:hAnsi="Times New Roman" w:cs="Times New Roman"/>
          <w:sz w:val="24"/>
          <w:szCs w:val="24"/>
        </w:rPr>
      </w:pPr>
      <w:bookmarkStart w:id="9" w:name="_Hlk159845590"/>
      <w:r w:rsidRPr="004B4B9A">
        <w:rPr>
          <w:rFonts w:ascii="Times New Roman" w:hAnsi="Times New Roman" w:cs="Times New Roman"/>
          <w:sz w:val="24"/>
          <w:szCs w:val="24"/>
        </w:rPr>
        <w:t>Intenzitet potpore po korisniku</w:t>
      </w:r>
      <w:bookmarkEnd w:id="9"/>
    </w:p>
    <w:p w14:paraId="3F21F9B8" w14:textId="77777777" w:rsidR="00D400E2" w:rsidRDefault="006268E7" w:rsidP="006268E7">
      <w:pPr>
        <w:spacing w:line="240" w:lineRule="auto"/>
        <w:jc w:val="both"/>
        <w:rPr>
          <w:rFonts w:ascii="Times New Roman" w:hAnsi="Times New Roman" w:cs="Times New Roman"/>
          <w:sz w:val="24"/>
          <w:szCs w:val="24"/>
        </w:rPr>
      </w:pPr>
      <w:r w:rsidRPr="004B4B9A">
        <w:rPr>
          <w:rFonts w:ascii="Times New Roman" w:hAnsi="Times New Roman" w:cs="Times New Roman"/>
          <w:sz w:val="24"/>
          <w:szCs w:val="24"/>
        </w:rPr>
        <w:t xml:space="preserve"> Iznos potpore je do 50% prihvatljivih troškova, a najviše </w:t>
      </w:r>
      <w:r>
        <w:rPr>
          <w:rFonts w:ascii="Times New Roman" w:hAnsi="Times New Roman" w:cs="Times New Roman"/>
          <w:sz w:val="24"/>
          <w:szCs w:val="24"/>
        </w:rPr>
        <w:t>5</w:t>
      </w:r>
      <w:r w:rsidRPr="004B4B9A">
        <w:rPr>
          <w:rFonts w:ascii="Times New Roman" w:hAnsi="Times New Roman" w:cs="Times New Roman"/>
          <w:sz w:val="24"/>
          <w:szCs w:val="24"/>
        </w:rPr>
        <w:t>00,00 eura godišnje</w:t>
      </w:r>
      <w:r w:rsidR="00D400E2">
        <w:rPr>
          <w:rFonts w:ascii="Times New Roman" w:hAnsi="Times New Roman" w:cs="Times New Roman"/>
          <w:sz w:val="24"/>
          <w:szCs w:val="24"/>
        </w:rPr>
        <w:t xml:space="preserve"> po korisniku</w:t>
      </w:r>
    </w:p>
    <w:p w14:paraId="3C582C37" w14:textId="1512BBB4" w:rsidR="006268E7" w:rsidRPr="00DE2424" w:rsidRDefault="00D400E2" w:rsidP="006268E7">
      <w:pPr>
        <w:spacing w:line="240" w:lineRule="auto"/>
        <w:jc w:val="both"/>
        <w:rPr>
          <w:rFonts w:ascii="Times New Roman" w:hAnsi="Times New Roman" w:cs="Times New Roman"/>
          <w:sz w:val="24"/>
          <w:szCs w:val="24"/>
        </w:rPr>
      </w:pPr>
      <w:r w:rsidRPr="00DE2424">
        <w:rPr>
          <w:rFonts w:ascii="Times New Roman" w:hAnsi="Times New Roman" w:cs="Times New Roman"/>
          <w:sz w:val="24"/>
          <w:szCs w:val="24"/>
        </w:rPr>
        <w:t>Iznos potpore za držanje i uzgoj pčela je</w:t>
      </w:r>
      <w:r w:rsidR="00DE2424" w:rsidRPr="00DE2424">
        <w:rPr>
          <w:rFonts w:ascii="Times New Roman" w:hAnsi="Times New Roman" w:cs="Times New Roman"/>
          <w:sz w:val="24"/>
          <w:szCs w:val="24"/>
        </w:rPr>
        <w:t xml:space="preserve"> do</w:t>
      </w:r>
      <w:r w:rsidRPr="00DE2424">
        <w:rPr>
          <w:rFonts w:ascii="Times New Roman" w:hAnsi="Times New Roman" w:cs="Times New Roman"/>
          <w:sz w:val="24"/>
          <w:szCs w:val="24"/>
        </w:rPr>
        <w:t xml:space="preserve"> 5,00 eura po svakoj pčelinjoj zajednici, a najviše 500,00 </w:t>
      </w:r>
      <w:r w:rsidR="00DE2424" w:rsidRPr="00DE2424">
        <w:rPr>
          <w:rFonts w:ascii="Times New Roman" w:hAnsi="Times New Roman" w:cs="Times New Roman"/>
          <w:sz w:val="24"/>
          <w:szCs w:val="24"/>
        </w:rPr>
        <w:t xml:space="preserve">eura </w:t>
      </w:r>
      <w:r w:rsidRPr="00DE2424">
        <w:rPr>
          <w:rFonts w:ascii="Times New Roman" w:hAnsi="Times New Roman" w:cs="Times New Roman"/>
          <w:sz w:val="24"/>
          <w:szCs w:val="24"/>
        </w:rPr>
        <w:t>godišnje po korisniku</w:t>
      </w:r>
      <w:r w:rsidR="006268E7" w:rsidRPr="00DE2424">
        <w:rPr>
          <w:rFonts w:ascii="Times New Roman" w:hAnsi="Times New Roman" w:cs="Times New Roman"/>
          <w:sz w:val="24"/>
          <w:szCs w:val="24"/>
        </w:rPr>
        <w:t>.</w:t>
      </w:r>
    </w:p>
    <w:p w14:paraId="3E711B52" w14:textId="77777777" w:rsidR="006268E7" w:rsidRDefault="006268E7" w:rsidP="006268E7">
      <w:pPr>
        <w:spacing w:line="240" w:lineRule="auto"/>
        <w:jc w:val="both"/>
        <w:rPr>
          <w:rFonts w:ascii="Times New Roman" w:hAnsi="Times New Roman" w:cs="Times New Roman"/>
          <w:sz w:val="24"/>
          <w:szCs w:val="24"/>
        </w:rPr>
      </w:pPr>
    </w:p>
    <w:p w14:paraId="1DA4FE2B" w14:textId="77777777" w:rsidR="006268E7" w:rsidRDefault="006268E7" w:rsidP="006268E7">
      <w:pPr>
        <w:spacing w:line="240" w:lineRule="auto"/>
        <w:rPr>
          <w:rFonts w:ascii="Times New Roman" w:hAnsi="Times New Roman" w:cs="Times New Roman"/>
          <w:b/>
          <w:sz w:val="24"/>
          <w:szCs w:val="24"/>
        </w:rPr>
      </w:pPr>
      <w:r w:rsidRPr="00F56BD8">
        <w:rPr>
          <w:rFonts w:ascii="Times New Roman" w:hAnsi="Times New Roman" w:cs="Times New Roman"/>
          <w:b/>
          <w:sz w:val="24"/>
          <w:szCs w:val="24"/>
        </w:rPr>
        <w:t>Mjera 1</w:t>
      </w:r>
      <w:r>
        <w:rPr>
          <w:rFonts w:ascii="Times New Roman" w:hAnsi="Times New Roman" w:cs="Times New Roman"/>
          <w:b/>
          <w:sz w:val="24"/>
          <w:szCs w:val="24"/>
        </w:rPr>
        <w:t>2</w:t>
      </w:r>
      <w:r w:rsidRPr="00F56BD8">
        <w:rPr>
          <w:rFonts w:ascii="Times New Roman" w:hAnsi="Times New Roman" w:cs="Times New Roman"/>
          <w:b/>
          <w:sz w:val="24"/>
          <w:szCs w:val="24"/>
        </w:rPr>
        <w:t>. Potpora male vrijednosti za okrupnjavanje i poboljšanje poljoprivrednog zemljišta</w:t>
      </w:r>
    </w:p>
    <w:p w14:paraId="1431F794" w14:textId="77777777" w:rsidR="006268E7" w:rsidRPr="00F56BD8" w:rsidRDefault="006268E7" w:rsidP="006268E7">
      <w:pPr>
        <w:spacing w:line="240" w:lineRule="auto"/>
        <w:rPr>
          <w:rFonts w:ascii="Times New Roman" w:hAnsi="Times New Roman" w:cs="Times New Roman"/>
          <w:sz w:val="24"/>
          <w:szCs w:val="24"/>
        </w:rPr>
      </w:pPr>
    </w:p>
    <w:p w14:paraId="5DB77656"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Korisnik potpore</w:t>
      </w:r>
    </w:p>
    <w:p w14:paraId="62439C5A"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Korisnik potpore je poljoprivrednik koji obavlja poljoprivrednu djelatnost na poljoprivrednom gospodarstvu i upisan je u Upisnik obiteljskih poljoprivrednik gospodarstava, odnosno upisan je u Upisnik poljoprivrednika kao </w:t>
      </w:r>
      <w:proofErr w:type="spellStart"/>
      <w:r w:rsidRPr="00F56BD8">
        <w:rPr>
          <w:rFonts w:ascii="Times New Roman" w:hAnsi="Times New Roman" w:cs="Times New Roman"/>
          <w:sz w:val="24"/>
          <w:szCs w:val="24"/>
        </w:rPr>
        <w:t>samoopskrbno</w:t>
      </w:r>
      <w:proofErr w:type="spellEnd"/>
      <w:r w:rsidRPr="00F56BD8">
        <w:rPr>
          <w:rFonts w:ascii="Times New Roman" w:hAnsi="Times New Roman" w:cs="Times New Roman"/>
          <w:sz w:val="24"/>
          <w:szCs w:val="24"/>
        </w:rPr>
        <w:t xml:space="preserve"> poljoprivredno gospodarstvo,</w:t>
      </w:r>
      <w:r>
        <w:rPr>
          <w:rFonts w:ascii="Times New Roman" w:hAnsi="Times New Roman" w:cs="Times New Roman"/>
          <w:sz w:val="24"/>
          <w:szCs w:val="24"/>
        </w:rPr>
        <w:t xml:space="preserve"> </w:t>
      </w:r>
      <w:r w:rsidRPr="00F56BD8">
        <w:rPr>
          <w:rFonts w:ascii="Times New Roman" w:hAnsi="Times New Roman" w:cs="Times New Roman"/>
          <w:sz w:val="24"/>
          <w:szCs w:val="24"/>
        </w:rPr>
        <w:t>obrt ili trgovačko društvo registrirani za poljoprivrednu djelatnost.</w:t>
      </w:r>
    </w:p>
    <w:p w14:paraId="56D2241A"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56BFD981"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Kratki opis i prihvatljivi troškovi</w:t>
      </w:r>
    </w:p>
    <w:p w14:paraId="1907FE76" w14:textId="66C824BF"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Kupnja isključivo poljoprivredne površine koja granič</w:t>
      </w:r>
      <w:r w:rsidR="00DC3948">
        <w:rPr>
          <w:rFonts w:ascii="Times New Roman" w:hAnsi="Times New Roman" w:cs="Times New Roman"/>
          <w:sz w:val="24"/>
          <w:szCs w:val="24"/>
        </w:rPr>
        <w:t>i</w:t>
      </w:r>
      <w:r w:rsidRPr="00F56BD8">
        <w:rPr>
          <w:rFonts w:ascii="Times New Roman" w:hAnsi="Times New Roman" w:cs="Times New Roman"/>
          <w:sz w:val="24"/>
          <w:szCs w:val="24"/>
        </w:rPr>
        <w:t xml:space="preserve"> s površinama u vlasništvu korisnika.</w:t>
      </w:r>
    </w:p>
    <w:p w14:paraId="62B9AB1D" w14:textId="77777777" w:rsidR="006268E7" w:rsidRDefault="006268E7" w:rsidP="006268E7">
      <w:p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F56BD8">
        <w:rPr>
          <w:rFonts w:ascii="Times New Roman" w:hAnsi="Times New Roman" w:cs="Times New Roman"/>
          <w:sz w:val="24"/>
          <w:szCs w:val="24"/>
        </w:rPr>
        <w:t>ređenje poljoprivrednog zemljišta</w:t>
      </w:r>
      <w:r>
        <w:rPr>
          <w:rFonts w:ascii="Times New Roman" w:hAnsi="Times New Roman" w:cs="Times New Roman"/>
          <w:sz w:val="24"/>
          <w:szCs w:val="24"/>
        </w:rPr>
        <w:t xml:space="preserve"> i </w:t>
      </w:r>
      <w:r w:rsidRPr="00F56BD8">
        <w:rPr>
          <w:rFonts w:ascii="Times New Roman" w:hAnsi="Times New Roman" w:cs="Times New Roman"/>
          <w:sz w:val="24"/>
          <w:szCs w:val="24"/>
        </w:rPr>
        <w:t>sanacija zapuštenog poljoprivrednog zemljišta</w:t>
      </w:r>
      <w:r>
        <w:rPr>
          <w:rFonts w:ascii="Times New Roman" w:hAnsi="Times New Roman" w:cs="Times New Roman"/>
          <w:sz w:val="24"/>
          <w:szCs w:val="24"/>
        </w:rPr>
        <w:t xml:space="preserve"> s ciljem privođenja poljoprivrednoj proizvodnji</w:t>
      </w:r>
      <w:r w:rsidRPr="00F56BD8">
        <w:rPr>
          <w:rFonts w:ascii="Times New Roman" w:hAnsi="Times New Roman" w:cs="Times New Roman"/>
          <w:sz w:val="24"/>
          <w:szCs w:val="24"/>
        </w:rPr>
        <w:t>.</w:t>
      </w:r>
    </w:p>
    <w:p w14:paraId="07E664DC" w14:textId="77777777" w:rsidR="006268E7"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Intenzitet potpore po korisniku</w:t>
      </w:r>
    </w:p>
    <w:p w14:paraId="2CB7FFEC" w14:textId="77777777" w:rsidR="006268E7" w:rsidRPr="00D21434" w:rsidRDefault="006268E7" w:rsidP="006268E7">
      <w:pPr>
        <w:spacing w:line="240" w:lineRule="auto"/>
        <w:jc w:val="both"/>
        <w:rPr>
          <w:rFonts w:ascii="Times New Roman" w:hAnsi="Times New Roman" w:cs="Times New Roman"/>
          <w:sz w:val="24"/>
          <w:szCs w:val="24"/>
        </w:rPr>
      </w:pPr>
      <w:r w:rsidRPr="00D21434">
        <w:rPr>
          <w:rFonts w:ascii="Times New Roman" w:hAnsi="Times New Roman" w:cs="Times New Roman"/>
          <w:sz w:val="24"/>
          <w:szCs w:val="24"/>
        </w:rPr>
        <w:t>- je do 50% od iznosa prihvatljivih troškova, a najviše do 2.000</w:t>
      </w:r>
      <w:r>
        <w:rPr>
          <w:rFonts w:ascii="Times New Roman" w:hAnsi="Times New Roman" w:cs="Times New Roman"/>
          <w:sz w:val="24"/>
          <w:szCs w:val="24"/>
        </w:rPr>
        <w:t>,</w:t>
      </w:r>
      <w:r w:rsidRPr="00D21434">
        <w:rPr>
          <w:rFonts w:ascii="Times New Roman" w:hAnsi="Times New Roman" w:cs="Times New Roman"/>
          <w:sz w:val="24"/>
          <w:szCs w:val="24"/>
        </w:rPr>
        <w:t>00 eura godišnje.</w:t>
      </w:r>
    </w:p>
    <w:p w14:paraId="29E1DCD3" w14:textId="77777777" w:rsidR="006268E7" w:rsidRDefault="006268E7" w:rsidP="006268E7">
      <w:pPr>
        <w:spacing w:line="240" w:lineRule="auto"/>
        <w:jc w:val="both"/>
        <w:rPr>
          <w:rFonts w:ascii="Times New Roman" w:hAnsi="Times New Roman" w:cs="Times New Roman"/>
          <w:sz w:val="24"/>
          <w:szCs w:val="24"/>
        </w:rPr>
      </w:pPr>
      <w:bookmarkStart w:id="10" w:name="_Hlk160523936"/>
      <w:r w:rsidRPr="00D21434">
        <w:rPr>
          <w:rFonts w:ascii="Times New Roman" w:hAnsi="Times New Roman" w:cs="Times New Roman"/>
          <w:sz w:val="24"/>
          <w:szCs w:val="24"/>
        </w:rPr>
        <w:t>- 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r w:rsidRPr="00F56BD8">
        <w:rPr>
          <w:rFonts w:ascii="Times New Roman" w:hAnsi="Times New Roman" w:cs="Times New Roman"/>
          <w:sz w:val="24"/>
          <w:szCs w:val="24"/>
        </w:rPr>
        <w:t xml:space="preserve">   </w:t>
      </w:r>
    </w:p>
    <w:bookmarkEnd w:id="10"/>
    <w:p w14:paraId="58E14731"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lastRenderedPageBreak/>
        <w:t>Potpore se ne dodjeljuju za troškove PDV-a i drugih poreza, carine i sličnih troškova.</w:t>
      </w:r>
    </w:p>
    <w:p w14:paraId="74F1236D" w14:textId="77777777" w:rsidR="00DC3948" w:rsidRDefault="00DC3948" w:rsidP="006268E7">
      <w:pPr>
        <w:spacing w:line="240" w:lineRule="auto"/>
        <w:jc w:val="both"/>
        <w:rPr>
          <w:rFonts w:ascii="Times New Roman" w:hAnsi="Times New Roman" w:cs="Times New Roman"/>
          <w:sz w:val="24"/>
          <w:szCs w:val="24"/>
        </w:rPr>
      </w:pPr>
    </w:p>
    <w:p w14:paraId="0873BE8F" w14:textId="77777777" w:rsidR="006268E7" w:rsidRPr="00BF26A2"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b/>
          <w:sz w:val="24"/>
          <w:szCs w:val="24"/>
        </w:rPr>
        <w:t>Mjere potpore male vrijednosti sukladne Uredbi Komisije (EU) 1407/2013</w:t>
      </w:r>
    </w:p>
    <w:p w14:paraId="5B6222C7"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b/>
          <w:sz w:val="24"/>
          <w:szCs w:val="24"/>
        </w:rPr>
        <w:t>Mjera 1</w:t>
      </w:r>
      <w:r>
        <w:rPr>
          <w:rFonts w:ascii="Times New Roman" w:hAnsi="Times New Roman" w:cs="Times New Roman"/>
          <w:b/>
          <w:sz w:val="24"/>
          <w:szCs w:val="24"/>
        </w:rPr>
        <w:t>3</w:t>
      </w:r>
      <w:r w:rsidRPr="00F56BD8">
        <w:rPr>
          <w:rFonts w:ascii="Times New Roman" w:hAnsi="Times New Roman" w:cs="Times New Roman"/>
          <w:b/>
          <w:sz w:val="24"/>
          <w:szCs w:val="24"/>
        </w:rPr>
        <w:t>. Potpora za nabavu opreme za preradu poljoprivrednih proizvoda</w:t>
      </w:r>
    </w:p>
    <w:p w14:paraId="5BF393A0" w14:textId="77777777" w:rsidR="006268E7" w:rsidRPr="00F56BD8" w:rsidRDefault="006268E7" w:rsidP="006268E7">
      <w:pPr>
        <w:spacing w:line="240" w:lineRule="auto"/>
        <w:jc w:val="both"/>
        <w:rPr>
          <w:rFonts w:ascii="Times New Roman" w:hAnsi="Times New Roman" w:cs="Times New Roman"/>
          <w:b/>
          <w:sz w:val="24"/>
          <w:szCs w:val="24"/>
        </w:rPr>
      </w:pPr>
    </w:p>
    <w:p w14:paraId="5EDD1A49"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Korisnici potpore</w:t>
      </w:r>
    </w:p>
    <w:p w14:paraId="6346553C"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Korisnik potpore je poljoprivrednik koji obavlja poljoprivrednu djelatnost na poljoprivrednom gospodarstvu i upisan je u Upisnik obiteljskih poljoprivrednih gospodarstava, odnosno upisan je u Upisnik poljoprivrednika kao </w:t>
      </w:r>
      <w:proofErr w:type="spellStart"/>
      <w:r w:rsidRPr="00F56BD8">
        <w:rPr>
          <w:rFonts w:ascii="Times New Roman" w:hAnsi="Times New Roman" w:cs="Times New Roman"/>
          <w:sz w:val="24"/>
          <w:szCs w:val="24"/>
        </w:rPr>
        <w:t>samoopskrbno</w:t>
      </w:r>
      <w:proofErr w:type="spellEnd"/>
      <w:r w:rsidRPr="00F56BD8">
        <w:rPr>
          <w:rFonts w:ascii="Times New Roman" w:hAnsi="Times New Roman" w:cs="Times New Roman"/>
          <w:sz w:val="24"/>
          <w:szCs w:val="24"/>
        </w:rPr>
        <w:t xml:space="preserve"> poljoprivredno gospodarstvo, obrt ili trgovačko društvo registrirani za poljoprivrednu djelatnost i posjeduje registriran, odnosno odobren objekt u  poslovanju s hranom.</w:t>
      </w:r>
    </w:p>
    <w:p w14:paraId="1C40BC29"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mora imati sjedište ili prebivalište na području Županije, te ulaganje mora biti na području Županije.</w:t>
      </w:r>
    </w:p>
    <w:p w14:paraId="7A7F30CE" w14:textId="77777777" w:rsidR="006268E7" w:rsidRPr="00F56BD8" w:rsidRDefault="006268E7" w:rsidP="006268E7">
      <w:pPr>
        <w:spacing w:line="240" w:lineRule="auto"/>
        <w:ind w:left="708"/>
        <w:jc w:val="both"/>
        <w:rPr>
          <w:rFonts w:ascii="Times New Roman" w:hAnsi="Times New Roman" w:cs="Times New Roman"/>
          <w:sz w:val="24"/>
          <w:szCs w:val="24"/>
        </w:rPr>
      </w:pPr>
      <w:r w:rsidRPr="00F56BD8">
        <w:rPr>
          <w:rFonts w:ascii="Times New Roman" w:hAnsi="Times New Roman" w:cs="Times New Roman"/>
          <w:sz w:val="24"/>
          <w:szCs w:val="24"/>
        </w:rPr>
        <w:t>Kratki opis i prihvatljivi troškovi</w:t>
      </w:r>
    </w:p>
    <w:p w14:paraId="7C804CB6"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Potpora se odobrava za ulaganja u opremanje gospodarstva koje će dovesti do povećanja količine, povećanja produktivnosti i/ili unaprjeđenja kvalitete obrade i prerade poljoprivrednih proizvoda (mesa, voća, povrća, mlijeka, ljekovitog bilja) na poljoprivrednom gospodarstvu koje se bavi poljoprivrednom proizvodnjom.</w:t>
      </w:r>
    </w:p>
    <w:p w14:paraId="610BE850"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Prihvatljivi troškovi su troškovi nabave opreme za obradu i preradu poljoprivrednih proizvoda (mesa, voća, povrća, mlijeka, ljekovitog bilja), a u svrhu prerade poljoprivredne proizvodnje iz Dodatka I. ugovora o funkcioniranju Europske unije.</w:t>
      </w:r>
    </w:p>
    <w:p w14:paraId="20DC2B31"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Intenzitet potpore po korisniku</w:t>
      </w:r>
    </w:p>
    <w:p w14:paraId="3971C062" w14:textId="77777777" w:rsidR="006268E7" w:rsidRPr="00346E6C"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w:t>
      </w:r>
      <w:r w:rsidRPr="00346E6C">
        <w:rPr>
          <w:rFonts w:ascii="Times New Roman" w:hAnsi="Times New Roman" w:cs="Times New Roman"/>
          <w:sz w:val="24"/>
          <w:szCs w:val="24"/>
        </w:rPr>
        <w:t>-  je do 50% od iznosa prihvatljivih troškova, a najviše do 2.000</w:t>
      </w:r>
      <w:r>
        <w:rPr>
          <w:rFonts w:ascii="Times New Roman" w:hAnsi="Times New Roman" w:cs="Times New Roman"/>
          <w:sz w:val="24"/>
          <w:szCs w:val="24"/>
        </w:rPr>
        <w:t>,</w:t>
      </w:r>
      <w:r w:rsidRPr="00346E6C">
        <w:rPr>
          <w:rFonts w:ascii="Times New Roman" w:hAnsi="Times New Roman" w:cs="Times New Roman"/>
          <w:sz w:val="24"/>
          <w:szCs w:val="24"/>
        </w:rPr>
        <w:t>00 eura godišnje.</w:t>
      </w:r>
    </w:p>
    <w:p w14:paraId="5BEE3150" w14:textId="77777777" w:rsidR="006268E7" w:rsidRPr="00F56BD8" w:rsidRDefault="006268E7" w:rsidP="006268E7">
      <w:pPr>
        <w:spacing w:line="240" w:lineRule="auto"/>
        <w:jc w:val="both"/>
        <w:rPr>
          <w:rFonts w:ascii="Times New Roman" w:hAnsi="Times New Roman" w:cs="Times New Roman"/>
          <w:sz w:val="24"/>
          <w:szCs w:val="24"/>
        </w:rPr>
      </w:pPr>
      <w:r w:rsidRPr="00346E6C">
        <w:rPr>
          <w:rFonts w:ascii="Times New Roman" w:hAnsi="Times New Roman" w:cs="Times New Roman"/>
          <w:sz w:val="24"/>
          <w:szCs w:val="24"/>
        </w:rPr>
        <w:t>- je do 70 % iznosa prihvatljivih troškova, a najviše 2.000,00 eura za mlade poljoprivrednike koji su uspostavili gospodarstvo tijekom pet godina prije datuma podnošenja zahtjeva za potporu te nisu stariji od 40 godina (dan prije navršavanja 41 godine starosti) u godini podnošenja zahtjeva.</w:t>
      </w:r>
    </w:p>
    <w:p w14:paraId="5BE6AF5D"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Potpore se ne dodjeljuju za troškove PDV-a i drugih poreza, carine i sličnih troškova.</w:t>
      </w:r>
    </w:p>
    <w:p w14:paraId="2A733712" w14:textId="77777777" w:rsidR="006268E7" w:rsidRDefault="006268E7" w:rsidP="006268E7">
      <w:pPr>
        <w:spacing w:line="240" w:lineRule="auto"/>
        <w:jc w:val="both"/>
        <w:rPr>
          <w:rFonts w:ascii="Times New Roman" w:hAnsi="Times New Roman" w:cs="Times New Roman"/>
          <w:sz w:val="24"/>
          <w:szCs w:val="24"/>
        </w:rPr>
      </w:pPr>
    </w:p>
    <w:p w14:paraId="3BE272CE" w14:textId="77777777" w:rsidR="006268E7" w:rsidRDefault="006268E7" w:rsidP="006268E7">
      <w:pPr>
        <w:spacing w:line="240" w:lineRule="auto"/>
        <w:jc w:val="both"/>
        <w:rPr>
          <w:rFonts w:ascii="Times New Roman" w:hAnsi="Times New Roman" w:cs="Times New Roman"/>
          <w:b/>
          <w:sz w:val="24"/>
          <w:szCs w:val="24"/>
        </w:rPr>
      </w:pPr>
      <w:r w:rsidRPr="00F56BD8">
        <w:rPr>
          <w:rFonts w:ascii="Times New Roman" w:hAnsi="Times New Roman" w:cs="Times New Roman"/>
          <w:b/>
          <w:sz w:val="24"/>
          <w:szCs w:val="24"/>
        </w:rPr>
        <w:t>Mjera 1</w:t>
      </w:r>
      <w:r>
        <w:rPr>
          <w:rFonts w:ascii="Times New Roman" w:hAnsi="Times New Roman" w:cs="Times New Roman"/>
          <w:b/>
          <w:sz w:val="24"/>
          <w:szCs w:val="24"/>
        </w:rPr>
        <w:t>4</w:t>
      </w:r>
      <w:r w:rsidRPr="00F56BD8">
        <w:rPr>
          <w:rFonts w:ascii="Times New Roman" w:hAnsi="Times New Roman" w:cs="Times New Roman"/>
          <w:b/>
          <w:sz w:val="24"/>
          <w:szCs w:val="24"/>
        </w:rPr>
        <w:t xml:space="preserve">. Potpora za manifestacije, promociju i plasiranje poljoprivredne proizvodnje </w:t>
      </w:r>
    </w:p>
    <w:p w14:paraId="21146E21" w14:textId="77777777" w:rsidR="006268E7" w:rsidRPr="0044058C" w:rsidRDefault="006268E7" w:rsidP="006268E7">
      <w:pPr>
        <w:spacing w:line="240" w:lineRule="auto"/>
        <w:jc w:val="both"/>
        <w:rPr>
          <w:rFonts w:ascii="Times New Roman" w:hAnsi="Times New Roman" w:cs="Times New Roman"/>
          <w:sz w:val="24"/>
          <w:szCs w:val="24"/>
        </w:rPr>
      </w:pPr>
    </w:p>
    <w:p w14:paraId="795B1183"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Korisnik  potpore</w:t>
      </w:r>
    </w:p>
    <w:p w14:paraId="35BBD623" w14:textId="4D38CB93"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Korisnik potpore je poljoprivrednik koji obavlja djelatnost poljoprivrede na poljoprivredno</w:t>
      </w:r>
      <w:r w:rsidR="00CF568C">
        <w:rPr>
          <w:rFonts w:ascii="Times New Roman" w:hAnsi="Times New Roman" w:cs="Times New Roman"/>
          <w:sz w:val="24"/>
          <w:szCs w:val="24"/>
        </w:rPr>
        <w:t>m</w:t>
      </w:r>
      <w:r w:rsidRPr="00F56BD8">
        <w:rPr>
          <w:rFonts w:ascii="Times New Roman" w:hAnsi="Times New Roman" w:cs="Times New Roman"/>
          <w:sz w:val="24"/>
          <w:szCs w:val="24"/>
        </w:rPr>
        <w:t xml:space="preserve"> gospodarstvu</w:t>
      </w:r>
      <w:r w:rsidR="00CF568C">
        <w:rPr>
          <w:rFonts w:ascii="Times New Roman" w:hAnsi="Times New Roman" w:cs="Times New Roman"/>
          <w:sz w:val="24"/>
          <w:szCs w:val="24"/>
        </w:rPr>
        <w:t>,</w:t>
      </w:r>
      <w:r w:rsidRPr="00F56BD8">
        <w:rPr>
          <w:rFonts w:ascii="Times New Roman" w:hAnsi="Times New Roman" w:cs="Times New Roman"/>
          <w:sz w:val="24"/>
          <w:szCs w:val="24"/>
        </w:rPr>
        <w:t xml:space="preserve"> upisan je u Upisnik obiteljskih poljoprivrednih gospodarstava, odnosno upisan je u Upisnik poljoprivrednika kao </w:t>
      </w:r>
      <w:proofErr w:type="spellStart"/>
      <w:r w:rsidRPr="00F56BD8">
        <w:rPr>
          <w:rFonts w:ascii="Times New Roman" w:hAnsi="Times New Roman" w:cs="Times New Roman"/>
          <w:sz w:val="24"/>
          <w:szCs w:val="24"/>
        </w:rPr>
        <w:t>samoopskrbno</w:t>
      </w:r>
      <w:proofErr w:type="spellEnd"/>
      <w:r w:rsidRPr="00F56BD8">
        <w:rPr>
          <w:rFonts w:ascii="Times New Roman" w:hAnsi="Times New Roman" w:cs="Times New Roman"/>
          <w:sz w:val="24"/>
          <w:szCs w:val="24"/>
        </w:rPr>
        <w:t xml:space="preserve"> poljoprivredno gospodarstvo, obrt, ili trgovačko društvo registriran</w:t>
      </w:r>
      <w:r w:rsidR="00CF568C">
        <w:rPr>
          <w:rFonts w:ascii="Times New Roman" w:hAnsi="Times New Roman" w:cs="Times New Roman"/>
          <w:sz w:val="24"/>
          <w:szCs w:val="24"/>
        </w:rPr>
        <w:t>o</w:t>
      </w:r>
      <w:r w:rsidRPr="00F56BD8">
        <w:rPr>
          <w:rFonts w:ascii="Times New Roman" w:hAnsi="Times New Roman" w:cs="Times New Roman"/>
          <w:sz w:val="24"/>
          <w:szCs w:val="24"/>
        </w:rPr>
        <w:t xml:space="preserve"> za poljoprivrednu djelatnost, te zadruge i udruge koje djeluju i osnovane su radi poljoprivrede, promicanje poljoprivrede i</w:t>
      </w:r>
      <w:r>
        <w:rPr>
          <w:rFonts w:ascii="Times New Roman" w:hAnsi="Times New Roman" w:cs="Times New Roman"/>
          <w:sz w:val="24"/>
          <w:szCs w:val="24"/>
        </w:rPr>
        <w:t>/</w:t>
      </w:r>
      <w:r w:rsidRPr="00F56BD8">
        <w:rPr>
          <w:rFonts w:ascii="Times New Roman" w:hAnsi="Times New Roman" w:cs="Times New Roman"/>
          <w:sz w:val="24"/>
          <w:szCs w:val="24"/>
        </w:rPr>
        <w:t>ili pružanja stručne pomoći s područja poljoprivrede i ruralnog razvoja.</w:t>
      </w:r>
    </w:p>
    <w:p w14:paraId="0212C6D3"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Korisnik potpore mora imati sjedište ili prebivalište na području Županije.</w:t>
      </w:r>
    </w:p>
    <w:p w14:paraId="2562326B"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F56BD8">
        <w:rPr>
          <w:rFonts w:ascii="Times New Roman" w:hAnsi="Times New Roman" w:cs="Times New Roman"/>
          <w:sz w:val="24"/>
          <w:szCs w:val="24"/>
        </w:rPr>
        <w:t>Kratki opis i prihvatljivi troškovi:</w:t>
      </w:r>
    </w:p>
    <w:p w14:paraId="4334FB54"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Cilj je da se tržište upozna s proizvodima i poveća tržišni doseg poljoprivredne proizvodnje.</w:t>
      </w:r>
    </w:p>
    <w:p w14:paraId="629AA8CB" w14:textId="77777777" w:rsidR="006268E7" w:rsidRPr="00F56BD8"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 xml:space="preserve"> </w:t>
      </w:r>
      <w:r>
        <w:rPr>
          <w:rFonts w:ascii="Times New Roman" w:hAnsi="Times New Roman" w:cs="Times New Roman"/>
          <w:sz w:val="24"/>
          <w:szCs w:val="24"/>
        </w:rPr>
        <w:tab/>
      </w:r>
      <w:r w:rsidRPr="00F56BD8">
        <w:rPr>
          <w:rFonts w:ascii="Times New Roman" w:hAnsi="Times New Roman" w:cs="Times New Roman"/>
          <w:sz w:val="24"/>
          <w:szCs w:val="24"/>
        </w:rPr>
        <w:t>Potpora se može dodijeliti:</w:t>
      </w:r>
    </w:p>
    <w:p w14:paraId="624A676F" w14:textId="77777777" w:rsidR="006268E7" w:rsidRDefault="006268E7" w:rsidP="006268E7">
      <w:pPr>
        <w:spacing w:line="240" w:lineRule="auto"/>
        <w:jc w:val="both"/>
        <w:rPr>
          <w:rFonts w:ascii="Times New Roman" w:hAnsi="Times New Roman" w:cs="Times New Roman"/>
          <w:sz w:val="24"/>
          <w:szCs w:val="24"/>
        </w:rPr>
      </w:pPr>
      <w:r w:rsidRPr="00E47C4E">
        <w:rPr>
          <w:rFonts w:ascii="Times New Roman" w:hAnsi="Times New Roman" w:cs="Times New Roman"/>
          <w:sz w:val="24"/>
          <w:szCs w:val="24"/>
        </w:rPr>
        <w:t>-</w:t>
      </w:r>
      <w:r>
        <w:rPr>
          <w:rFonts w:ascii="Times New Roman" w:hAnsi="Times New Roman" w:cs="Times New Roman"/>
          <w:sz w:val="24"/>
          <w:szCs w:val="24"/>
        </w:rPr>
        <w:t xml:space="preserve"> z</w:t>
      </w:r>
      <w:r w:rsidRPr="00E47C4E">
        <w:rPr>
          <w:rFonts w:ascii="Times New Roman" w:hAnsi="Times New Roman" w:cs="Times New Roman"/>
          <w:sz w:val="24"/>
          <w:szCs w:val="24"/>
        </w:rPr>
        <w:t>a sudjelovanje na manifestacijama,</w:t>
      </w:r>
      <w:r>
        <w:rPr>
          <w:rFonts w:ascii="Times New Roman" w:hAnsi="Times New Roman" w:cs="Times New Roman"/>
          <w:sz w:val="24"/>
          <w:szCs w:val="24"/>
        </w:rPr>
        <w:t xml:space="preserve"> </w:t>
      </w:r>
      <w:r w:rsidRPr="00E47C4E">
        <w:rPr>
          <w:rFonts w:ascii="Times New Roman" w:hAnsi="Times New Roman" w:cs="Times New Roman"/>
          <w:sz w:val="24"/>
          <w:szCs w:val="24"/>
        </w:rPr>
        <w:t>sajmovima, smotrama, skupovima koje su povezane</w:t>
      </w:r>
      <w:r>
        <w:rPr>
          <w:rFonts w:ascii="Times New Roman" w:hAnsi="Times New Roman" w:cs="Times New Roman"/>
          <w:sz w:val="24"/>
          <w:szCs w:val="24"/>
        </w:rPr>
        <w:t xml:space="preserve"> s</w:t>
      </w:r>
      <w:r w:rsidRPr="00F56BD8">
        <w:rPr>
          <w:rFonts w:ascii="Times New Roman" w:hAnsi="Times New Roman" w:cs="Times New Roman"/>
          <w:sz w:val="24"/>
          <w:szCs w:val="24"/>
        </w:rPr>
        <w:t xml:space="preserve"> poljoprivrednom proizvodnjom</w:t>
      </w:r>
    </w:p>
    <w:p w14:paraId="5B6EF88C" w14:textId="77777777" w:rsidR="006268E7" w:rsidRPr="00E47C4E" w:rsidRDefault="006268E7" w:rsidP="006268E7">
      <w:pPr>
        <w:spacing w:line="240" w:lineRule="auto"/>
        <w:jc w:val="both"/>
        <w:rPr>
          <w:rFonts w:ascii="Times New Roman" w:hAnsi="Times New Roman" w:cs="Times New Roman"/>
          <w:sz w:val="24"/>
          <w:szCs w:val="24"/>
        </w:rPr>
      </w:pPr>
      <w:r>
        <w:rPr>
          <w:rFonts w:ascii="Times New Roman" w:hAnsi="Times New Roman" w:cs="Times New Roman"/>
          <w:sz w:val="24"/>
          <w:szCs w:val="24"/>
        </w:rPr>
        <w:t>- z</w:t>
      </w:r>
      <w:r w:rsidRPr="00E47C4E">
        <w:rPr>
          <w:rFonts w:ascii="Times New Roman" w:hAnsi="Times New Roman" w:cs="Times New Roman"/>
          <w:sz w:val="24"/>
          <w:szCs w:val="24"/>
        </w:rPr>
        <w:t>a promociju i stavljanje na tržište poljoprivrednih proizvoda.</w:t>
      </w:r>
    </w:p>
    <w:p w14:paraId="4B41E9ED" w14:textId="77777777" w:rsidR="006268E7" w:rsidRDefault="006268E7" w:rsidP="006268E7">
      <w:pPr>
        <w:spacing w:line="240" w:lineRule="auto"/>
        <w:jc w:val="both"/>
        <w:rPr>
          <w:rFonts w:ascii="Times New Roman" w:hAnsi="Times New Roman" w:cs="Times New Roman"/>
          <w:sz w:val="24"/>
          <w:szCs w:val="24"/>
        </w:rPr>
      </w:pPr>
      <w:r w:rsidRPr="00F56BD8">
        <w:rPr>
          <w:rFonts w:ascii="Times New Roman" w:hAnsi="Times New Roman" w:cs="Times New Roman"/>
          <w:sz w:val="24"/>
          <w:szCs w:val="24"/>
        </w:rPr>
        <w:t>Prihvatljivi troškovi su</w:t>
      </w:r>
      <w:r>
        <w:rPr>
          <w:rFonts w:ascii="Times New Roman" w:hAnsi="Times New Roman" w:cs="Times New Roman"/>
          <w:sz w:val="24"/>
          <w:szCs w:val="24"/>
        </w:rPr>
        <w:t>: n</w:t>
      </w:r>
      <w:r w:rsidRPr="00F56BD8">
        <w:rPr>
          <w:rFonts w:ascii="Times New Roman" w:hAnsi="Times New Roman" w:cs="Times New Roman"/>
          <w:sz w:val="24"/>
          <w:szCs w:val="24"/>
        </w:rPr>
        <w:t>ajam prostora, kotizacija, uvrštenje u sajamski katalog, trošak promotivnih materijala, trošak korištenja se</w:t>
      </w:r>
      <w:r>
        <w:rPr>
          <w:rFonts w:ascii="Times New Roman" w:hAnsi="Times New Roman" w:cs="Times New Roman"/>
          <w:sz w:val="24"/>
          <w:szCs w:val="24"/>
        </w:rPr>
        <w:t>r</w:t>
      </w:r>
      <w:r w:rsidRPr="00F56BD8">
        <w:rPr>
          <w:rFonts w:ascii="Times New Roman" w:hAnsi="Times New Roman" w:cs="Times New Roman"/>
          <w:sz w:val="24"/>
          <w:szCs w:val="24"/>
        </w:rPr>
        <w:t xml:space="preserve">visa on-line prodaje vlastitih poljoprivrednih proizvoda, trošak izrade i redizajna web shopa za digitalnu promociju i plasman vlastitih proizvoda                 </w:t>
      </w:r>
    </w:p>
    <w:p w14:paraId="3AB8057C" w14:textId="77777777" w:rsidR="006268E7" w:rsidRPr="00F56BD8" w:rsidRDefault="006268E7" w:rsidP="006268E7">
      <w:pPr>
        <w:spacing w:line="240" w:lineRule="auto"/>
        <w:ind w:firstLine="708"/>
        <w:jc w:val="both"/>
        <w:rPr>
          <w:rFonts w:ascii="Times New Roman" w:hAnsi="Times New Roman" w:cs="Times New Roman"/>
          <w:sz w:val="24"/>
          <w:szCs w:val="24"/>
        </w:rPr>
      </w:pPr>
      <w:r w:rsidRPr="00F56BD8">
        <w:rPr>
          <w:rFonts w:ascii="Times New Roman" w:hAnsi="Times New Roman" w:cs="Times New Roman"/>
          <w:sz w:val="24"/>
          <w:szCs w:val="24"/>
        </w:rPr>
        <w:t>Intenzitet potpore po korisniku</w:t>
      </w:r>
    </w:p>
    <w:p w14:paraId="40B73E76" w14:textId="77777777" w:rsidR="006268E7" w:rsidRDefault="006268E7" w:rsidP="006268E7">
      <w:pPr>
        <w:pStyle w:val="Odlomakpopisa"/>
        <w:numPr>
          <w:ilvl w:val="0"/>
          <w:numId w:val="14"/>
        </w:numPr>
        <w:spacing w:after="200" w:line="24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Pr="00B742BF">
        <w:rPr>
          <w:rFonts w:ascii="Times New Roman" w:hAnsi="Times New Roman" w:cs="Times New Roman"/>
          <w:sz w:val="24"/>
          <w:szCs w:val="24"/>
        </w:rPr>
        <w:t xml:space="preserve">o </w:t>
      </w:r>
      <w:r>
        <w:rPr>
          <w:rFonts w:ascii="Times New Roman" w:hAnsi="Times New Roman" w:cs="Times New Roman"/>
          <w:sz w:val="24"/>
          <w:szCs w:val="24"/>
        </w:rPr>
        <w:t>5</w:t>
      </w:r>
      <w:r w:rsidRPr="00B742BF">
        <w:rPr>
          <w:rFonts w:ascii="Times New Roman" w:hAnsi="Times New Roman" w:cs="Times New Roman"/>
          <w:sz w:val="24"/>
          <w:szCs w:val="24"/>
        </w:rPr>
        <w:t>0%, a najviše do 500,00 eura godišnje</w:t>
      </w:r>
    </w:p>
    <w:p w14:paraId="50E41B98" w14:textId="77777777" w:rsidR="006268E7" w:rsidRDefault="006268E7" w:rsidP="006268E7">
      <w:pPr>
        <w:pStyle w:val="Odlomakpopisa"/>
        <w:spacing w:line="240" w:lineRule="auto"/>
        <w:ind w:left="420"/>
        <w:jc w:val="both"/>
        <w:rPr>
          <w:rFonts w:ascii="Times New Roman" w:hAnsi="Times New Roman" w:cs="Times New Roman"/>
          <w:sz w:val="24"/>
          <w:szCs w:val="24"/>
        </w:rPr>
      </w:pPr>
    </w:p>
    <w:p w14:paraId="5A03712E" w14:textId="77777777" w:rsidR="006268E7" w:rsidRPr="00E12588" w:rsidRDefault="006268E7" w:rsidP="006268E7">
      <w:pPr>
        <w:pStyle w:val="Odlomakpopisa"/>
        <w:numPr>
          <w:ilvl w:val="0"/>
          <w:numId w:val="14"/>
        </w:numPr>
        <w:spacing w:after="200" w:line="240" w:lineRule="auto"/>
        <w:contextualSpacing/>
        <w:jc w:val="both"/>
        <w:rPr>
          <w:rFonts w:ascii="Times New Roman" w:hAnsi="Times New Roman" w:cs="Times New Roman"/>
          <w:sz w:val="24"/>
          <w:szCs w:val="24"/>
        </w:rPr>
      </w:pPr>
      <w:r w:rsidRPr="00E12588">
        <w:rPr>
          <w:rFonts w:ascii="Times New Roman" w:hAnsi="Times New Roman" w:cs="Times New Roman"/>
          <w:sz w:val="24"/>
          <w:szCs w:val="24"/>
        </w:rPr>
        <w:t xml:space="preserve">je do 70 % iznosa prihvatljivih troškova, a najviše </w:t>
      </w:r>
      <w:r>
        <w:rPr>
          <w:rFonts w:ascii="Times New Roman" w:hAnsi="Times New Roman" w:cs="Times New Roman"/>
          <w:sz w:val="24"/>
          <w:szCs w:val="24"/>
        </w:rPr>
        <w:t>5</w:t>
      </w:r>
      <w:r w:rsidRPr="00E12588">
        <w:rPr>
          <w:rFonts w:ascii="Times New Roman" w:hAnsi="Times New Roman" w:cs="Times New Roman"/>
          <w:sz w:val="24"/>
          <w:szCs w:val="24"/>
        </w:rPr>
        <w:t xml:space="preserve">00,00 eura za mlade poljoprivrednike koji su uspostavili gospodarstvo tijekom pet godina prije datuma podnošenja zahtjeva za potporu te nisu stariji od 40 godina (dan prije navršavanja 41 godine starosti) u godini podnošenja zahtjeva.   </w:t>
      </w:r>
    </w:p>
    <w:p w14:paraId="14137909" w14:textId="77777777" w:rsidR="00473899" w:rsidRPr="001F0ACA" w:rsidRDefault="00473899" w:rsidP="00B224D8">
      <w:pPr>
        <w:spacing w:after="0" w:line="240" w:lineRule="auto"/>
        <w:jc w:val="both"/>
        <w:rPr>
          <w:rFonts w:ascii="Times New Roman" w:hAnsi="Times New Roman" w:cs="Times New Roman"/>
          <w:b/>
          <w:bCs/>
          <w:sz w:val="24"/>
          <w:szCs w:val="24"/>
          <w:lang w:eastAsia="hr-HR"/>
        </w:rPr>
      </w:pPr>
    </w:p>
    <w:p w14:paraId="4A16FC33" w14:textId="77777777" w:rsidR="00421D6B" w:rsidRPr="001F0ACA" w:rsidRDefault="00421D6B" w:rsidP="00B224D8">
      <w:pPr>
        <w:spacing w:after="0" w:line="240" w:lineRule="auto"/>
        <w:jc w:val="both"/>
        <w:rPr>
          <w:rFonts w:ascii="Times New Roman" w:hAnsi="Times New Roman" w:cs="Times New Roman"/>
          <w:b/>
          <w:bCs/>
          <w:sz w:val="24"/>
          <w:szCs w:val="24"/>
          <w:lang w:eastAsia="hr-HR"/>
        </w:rPr>
      </w:pPr>
    </w:p>
    <w:p w14:paraId="6ED617A0" w14:textId="77777777" w:rsidR="008B45E5" w:rsidRPr="001F0ACA" w:rsidRDefault="008B45E5" w:rsidP="00B224D8">
      <w:pPr>
        <w:spacing w:after="0" w:line="240" w:lineRule="auto"/>
        <w:jc w:val="both"/>
        <w:rPr>
          <w:rFonts w:ascii="Times New Roman" w:hAnsi="Times New Roman" w:cs="Times New Roman"/>
          <w:sz w:val="24"/>
          <w:szCs w:val="24"/>
        </w:rPr>
      </w:pPr>
      <w:r w:rsidRPr="001F0ACA">
        <w:rPr>
          <w:rFonts w:ascii="Times New Roman" w:hAnsi="Times New Roman" w:cs="Times New Roman"/>
          <w:b/>
          <w:bCs/>
          <w:sz w:val="24"/>
          <w:szCs w:val="24"/>
          <w:lang w:eastAsia="hr-HR"/>
        </w:rPr>
        <w:t>2. KORISNICI</w:t>
      </w:r>
    </w:p>
    <w:p w14:paraId="265552EE" w14:textId="77777777" w:rsidR="008B45E5" w:rsidRPr="001F0ACA" w:rsidRDefault="008B45E5" w:rsidP="00F2711E">
      <w:pPr>
        <w:spacing w:after="0" w:line="240" w:lineRule="auto"/>
        <w:jc w:val="both"/>
        <w:rPr>
          <w:rFonts w:ascii="Times New Roman" w:hAnsi="Times New Roman" w:cs="Times New Roman"/>
          <w:b/>
          <w:bCs/>
          <w:sz w:val="24"/>
          <w:szCs w:val="24"/>
          <w:lang w:eastAsia="hr-HR"/>
        </w:rPr>
      </w:pPr>
    </w:p>
    <w:p w14:paraId="325B4D67" w14:textId="0247C1B8" w:rsidR="008B45E5" w:rsidRPr="001F0ACA" w:rsidRDefault="008B45E5" w:rsidP="004960C9">
      <w:pPr>
        <w:spacing w:after="0"/>
        <w:jc w:val="both"/>
        <w:rPr>
          <w:rFonts w:ascii="Times New Roman" w:hAnsi="Times New Roman" w:cs="Times New Roman"/>
          <w:color w:val="000000"/>
          <w:sz w:val="24"/>
          <w:szCs w:val="24"/>
        </w:rPr>
      </w:pPr>
      <w:r w:rsidRPr="001F0ACA">
        <w:rPr>
          <w:rFonts w:ascii="Times New Roman" w:hAnsi="Times New Roman" w:cs="Times New Roman"/>
          <w:sz w:val="24"/>
          <w:szCs w:val="24"/>
          <w:lang w:eastAsia="hr-HR"/>
        </w:rPr>
        <w:tab/>
      </w:r>
      <w:r w:rsidRPr="001F0ACA">
        <w:rPr>
          <w:rFonts w:ascii="Times New Roman" w:hAnsi="Times New Roman" w:cs="Times New Roman"/>
          <w:color w:val="000000"/>
          <w:sz w:val="24"/>
          <w:szCs w:val="24"/>
        </w:rPr>
        <w:t xml:space="preserve">Korisnici mjera iz ovoga Programa mogu biti mikro, mala i srednja poduzeća, poduzetnici, pravne i fizičke osobe s područja Virovitičko-podravske županije koji su, ovisno o potpori na koju se prijavljuju, upisani u Upisnik poljoprivrednih gospodarstava u Virovitičko-podravskoj </w:t>
      </w:r>
      <w:r w:rsidR="00C05E46" w:rsidRPr="001F0ACA">
        <w:rPr>
          <w:rFonts w:ascii="Times New Roman" w:hAnsi="Times New Roman" w:cs="Times New Roman"/>
          <w:color w:val="000000"/>
          <w:sz w:val="24"/>
          <w:szCs w:val="24"/>
        </w:rPr>
        <w:t>te im ekonomska veličina poljoprivrednog gospodarstva</w:t>
      </w:r>
      <w:r w:rsidR="00B224D8" w:rsidRPr="001F0ACA">
        <w:rPr>
          <w:rFonts w:ascii="Times New Roman" w:hAnsi="Times New Roman" w:cs="Times New Roman"/>
          <w:color w:val="000000"/>
          <w:sz w:val="24"/>
          <w:szCs w:val="24"/>
        </w:rPr>
        <w:t xml:space="preserve"> u sektoru biljne proizvodnje (ratarstvo)</w:t>
      </w:r>
      <w:r w:rsidR="00C05E46" w:rsidRPr="001F0ACA">
        <w:rPr>
          <w:rFonts w:ascii="Times New Roman" w:hAnsi="Times New Roman" w:cs="Times New Roman"/>
          <w:color w:val="000000"/>
          <w:sz w:val="24"/>
          <w:szCs w:val="24"/>
        </w:rPr>
        <w:t xml:space="preserve"> </w:t>
      </w:r>
      <w:r w:rsidR="006428E5" w:rsidRPr="001F0ACA">
        <w:rPr>
          <w:rFonts w:ascii="Times New Roman" w:hAnsi="Times New Roman" w:cs="Times New Roman"/>
          <w:color w:val="000000"/>
          <w:sz w:val="24"/>
          <w:szCs w:val="24"/>
        </w:rPr>
        <w:t>maksimalno iznosi</w:t>
      </w:r>
      <w:r w:rsidR="00C05E46" w:rsidRPr="001F0ACA">
        <w:rPr>
          <w:rFonts w:ascii="Times New Roman" w:hAnsi="Times New Roman" w:cs="Times New Roman"/>
          <w:color w:val="000000"/>
          <w:sz w:val="24"/>
          <w:szCs w:val="24"/>
        </w:rPr>
        <w:t xml:space="preserve"> 50.000,00 </w:t>
      </w:r>
      <w:r w:rsidR="0088679C" w:rsidRPr="001F0ACA">
        <w:rPr>
          <w:rFonts w:ascii="Times New Roman" w:hAnsi="Times New Roman" w:cs="Times New Roman"/>
          <w:color w:val="000000"/>
          <w:sz w:val="24"/>
          <w:szCs w:val="24"/>
        </w:rPr>
        <w:t>e</w:t>
      </w:r>
      <w:r w:rsidR="00C05E46" w:rsidRPr="001F0ACA">
        <w:rPr>
          <w:rFonts w:ascii="Times New Roman" w:hAnsi="Times New Roman" w:cs="Times New Roman"/>
          <w:color w:val="000000"/>
          <w:sz w:val="24"/>
          <w:szCs w:val="24"/>
        </w:rPr>
        <w:t>ura</w:t>
      </w:r>
      <w:r w:rsidR="00B224D8" w:rsidRPr="001F0ACA">
        <w:rPr>
          <w:rFonts w:ascii="Times New Roman" w:hAnsi="Times New Roman" w:cs="Times New Roman"/>
          <w:color w:val="000000"/>
          <w:sz w:val="24"/>
          <w:szCs w:val="24"/>
        </w:rPr>
        <w:t xml:space="preserve">, a u sektoru stočarstva, </w:t>
      </w:r>
      <w:r w:rsidR="00976FF1" w:rsidRPr="001F0ACA">
        <w:rPr>
          <w:rFonts w:ascii="Times New Roman" w:hAnsi="Times New Roman" w:cs="Times New Roman"/>
          <w:color w:val="000000"/>
          <w:sz w:val="24"/>
          <w:szCs w:val="24"/>
        </w:rPr>
        <w:t xml:space="preserve">duhana, </w:t>
      </w:r>
      <w:r w:rsidR="00B224D8" w:rsidRPr="001F0ACA">
        <w:rPr>
          <w:rFonts w:ascii="Times New Roman" w:hAnsi="Times New Roman" w:cs="Times New Roman"/>
          <w:color w:val="000000"/>
          <w:sz w:val="24"/>
          <w:szCs w:val="24"/>
        </w:rPr>
        <w:t xml:space="preserve">cvjećarstva, ljekovitog i začinskog </w:t>
      </w:r>
      <w:r w:rsidR="00731AAD">
        <w:rPr>
          <w:rFonts w:ascii="Times New Roman" w:hAnsi="Times New Roman" w:cs="Times New Roman"/>
          <w:color w:val="000000"/>
          <w:sz w:val="24"/>
          <w:szCs w:val="24"/>
        </w:rPr>
        <w:t>bilja maksimalno iznosi 100.000,</w:t>
      </w:r>
      <w:r w:rsidR="00B224D8" w:rsidRPr="001F0ACA">
        <w:rPr>
          <w:rFonts w:ascii="Times New Roman" w:hAnsi="Times New Roman" w:cs="Times New Roman"/>
          <w:color w:val="000000"/>
          <w:sz w:val="24"/>
          <w:szCs w:val="24"/>
        </w:rPr>
        <w:t xml:space="preserve">00 </w:t>
      </w:r>
      <w:r w:rsidR="0088679C" w:rsidRPr="001F0ACA">
        <w:rPr>
          <w:rFonts w:ascii="Times New Roman" w:hAnsi="Times New Roman" w:cs="Times New Roman"/>
          <w:color w:val="000000"/>
          <w:sz w:val="24"/>
          <w:szCs w:val="24"/>
        </w:rPr>
        <w:t>e</w:t>
      </w:r>
      <w:r w:rsidR="00B224D8" w:rsidRPr="001F0ACA">
        <w:rPr>
          <w:rFonts w:ascii="Times New Roman" w:hAnsi="Times New Roman" w:cs="Times New Roman"/>
          <w:color w:val="000000"/>
          <w:sz w:val="24"/>
          <w:szCs w:val="24"/>
        </w:rPr>
        <w:t>ura</w:t>
      </w:r>
      <w:r w:rsidR="006428E5" w:rsidRPr="001F0ACA">
        <w:rPr>
          <w:rFonts w:ascii="Times New Roman" w:hAnsi="Times New Roman" w:cs="Times New Roman"/>
          <w:color w:val="000000"/>
          <w:sz w:val="24"/>
          <w:szCs w:val="24"/>
        </w:rPr>
        <w:t>.</w:t>
      </w:r>
    </w:p>
    <w:p w14:paraId="73B53332" w14:textId="77777777" w:rsidR="008B45E5" w:rsidRPr="001F0ACA" w:rsidRDefault="008B45E5" w:rsidP="00F2711E">
      <w:pPr>
        <w:spacing w:after="0" w:line="240" w:lineRule="auto"/>
        <w:jc w:val="both"/>
        <w:rPr>
          <w:rFonts w:ascii="Times New Roman" w:hAnsi="Times New Roman" w:cs="Times New Roman"/>
          <w:sz w:val="24"/>
          <w:szCs w:val="24"/>
        </w:rPr>
      </w:pPr>
      <w:r w:rsidRPr="001F0ACA">
        <w:rPr>
          <w:rFonts w:ascii="Times New Roman" w:hAnsi="Times New Roman" w:cs="Times New Roman"/>
          <w:color w:val="FF0000"/>
          <w:sz w:val="24"/>
          <w:szCs w:val="24"/>
          <w:lang w:eastAsia="hr-HR"/>
        </w:rPr>
        <w:tab/>
      </w:r>
    </w:p>
    <w:p w14:paraId="0979E9A6" w14:textId="77777777" w:rsidR="008B45E5" w:rsidRPr="001F0ACA" w:rsidRDefault="008B45E5" w:rsidP="002249A9">
      <w:pPr>
        <w:spacing w:after="240" w:line="240" w:lineRule="auto"/>
        <w:rPr>
          <w:rFonts w:ascii="Times New Roman" w:hAnsi="Times New Roman" w:cs="Times New Roman"/>
          <w:b/>
          <w:bCs/>
          <w:sz w:val="24"/>
          <w:szCs w:val="24"/>
        </w:rPr>
      </w:pPr>
      <w:r w:rsidRPr="001F0ACA">
        <w:rPr>
          <w:rFonts w:ascii="Times New Roman" w:hAnsi="Times New Roman" w:cs="Times New Roman"/>
          <w:b/>
          <w:bCs/>
          <w:sz w:val="24"/>
          <w:szCs w:val="24"/>
        </w:rPr>
        <w:t>3. POSTUPAK I UVJETI DODJELE POTPORA</w:t>
      </w:r>
    </w:p>
    <w:p w14:paraId="250528BF" w14:textId="34D85F23" w:rsidR="008B45E5" w:rsidRPr="001F0ACA" w:rsidRDefault="008B45E5" w:rsidP="00F2711E">
      <w:pPr>
        <w:spacing w:after="0" w:line="240" w:lineRule="auto"/>
        <w:ind w:firstLine="708"/>
        <w:jc w:val="both"/>
        <w:rPr>
          <w:rFonts w:ascii="Times New Roman" w:hAnsi="Times New Roman" w:cs="Times New Roman"/>
          <w:sz w:val="24"/>
          <w:szCs w:val="24"/>
        </w:rPr>
      </w:pPr>
      <w:r w:rsidRPr="001F0ACA">
        <w:rPr>
          <w:rFonts w:ascii="Times New Roman" w:hAnsi="Times New Roman" w:cs="Times New Roman"/>
          <w:sz w:val="24"/>
          <w:szCs w:val="24"/>
        </w:rPr>
        <w:t>Prih</w:t>
      </w:r>
      <w:r w:rsidR="006268E7">
        <w:rPr>
          <w:rFonts w:ascii="Times New Roman" w:hAnsi="Times New Roman" w:cs="Times New Roman"/>
          <w:sz w:val="24"/>
          <w:szCs w:val="24"/>
        </w:rPr>
        <w:t>vatljivi su računi izdani u 202</w:t>
      </w:r>
      <w:r w:rsidR="00C7710E">
        <w:rPr>
          <w:rFonts w:ascii="Times New Roman" w:hAnsi="Times New Roman" w:cs="Times New Roman"/>
          <w:sz w:val="24"/>
          <w:szCs w:val="24"/>
        </w:rPr>
        <w:t>6</w:t>
      </w:r>
      <w:r w:rsidRPr="001F0ACA">
        <w:rPr>
          <w:rFonts w:ascii="Times New Roman" w:hAnsi="Times New Roman" w:cs="Times New Roman"/>
          <w:sz w:val="24"/>
          <w:szCs w:val="24"/>
        </w:rPr>
        <w:t>. godini.</w:t>
      </w:r>
    </w:p>
    <w:p w14:paraId="51F8FE01" w14:textId="77777777" w:rsidR="008B45E5" w:rsidRPr="001F0ACA" w:rsidRDefault="008B45E5" w:rsidP="00F2711E">
      <w:pPr>
        <w:spacing w:after="0" w:line="240" w:lineRule="auto"/>
        <w:ind w:firstLine="708"/>
        <w:jc w:val="both"/>
        <w:rPr>
          <w:rFonts w:ascii="Times New Roman" w:hAnsi="Times New Roman" w:cs="Times New Roman"/>
          <w:sz w:val="24"/>
          <w:szCs w:val="24"/>
        </w:rPr>
      </w:pPr>
    </w:p>
    <w:p w14:paraId="5835454D" w14:textId="77777777" w:rsidR="008B45E5" w:rsidRPr="001F0ACA" w:rsidRDefault="008B45E5" w:rsidP="00F2711E">
      <w:pPr>
        <w:spacing w:after="0" w:line="240" w:lineRule="auto"/>
        <w:ind w:firstLine="708"/>
        <w:jc w:val="both"/>
        <w:rPr>
          <w:rFonts w:ascii="Times New Roman" w:hAnsi="Times New Roman" w:cs="Times New Roman"/>
          <w:sz w:val="24"/>
          <w:szCs w:val="24"/>
        </w:rPr>
      </w:pPr>
      <w:r w:rsidRPr="001F0ACA">
        <w:rPr>
          <w:rFonts w:ascii="Times New Roman" w:hAnsi="Times New Roman" w:cs="Times New Roman"/>
          <w:sz w:val="24"/>
          <w:szCs w:val="24"/>
        </w:rPr>
        <w:t xml:space="preserve">Trošak poreza na dodanu vrijednost nije prihvatljiv kod odobrenja potpore za obveznike koji su u sustavu PDV-a na dan donošenja Odluke o dodjeli  potpore. </w:t>
      </w:r>
    </w:p>
    <w:p w14:paraId="0EB08C1E" w14:textId="77777777" w:rsidR="008B45E5" w:rsidRPr="001F0ACA" w:rsidRDefault="008B45E5" w:rsidP="00F2711E">
      <w:pPr>
        <w:spacing w:after="0" w:line="240" w:lineRule="auto"/>
        <w:ind w:firstLine="708"/>
        <w:jc w:val="both"/>
        <w:rPr>
          <w:rFonts w:ascii="Times New Roman" w:hAnsi="Times New Roman" w:cs="Times New Roman"/>
          <w:sz w:val="24"/>
          <w:szCs w:val="24"/>
        </w:rPr>
      </w:pPr>
    </w:p>
    <w:p w14:paraId="25FC1904" w14:textId="24B08A97" w:rsidR="008B45E5" w:rsidRPr="001F0ACA" w:rsidRDefault="008B45E5" w:rsidP="00EC348A">
      <w:pPr>
        <w:spacing w:after="240" w:line="240" w:lineRule="auto"/>
        <w:ind w:firstLine="708"/>
        <w:jc w:val="both"/>
        <w:rPr>
          <w:rFonts w:ascii="Times New Roman" w:hAnsi="Times New Roman" w:cs="Times New Roman"/>
          <w:sz w:val="24"/>
          <w:szCs w:val="24"/>
        </w:rPr>
      </w:pPr>
      <w:r w:rsidRPr="001F0ACA">
        <w:rPr>
          <w:rFonts w:ascii="Times New Roman" w:hAnsi="Times New Roman" w:cs="Times New Roman"/>
          <w:sz w:val="24"/>
          <w:szCs w:val="24"/>
        </w:rPr>
        <w:t>Poljoprivredno gospodarstvo može ostvariti potporu jedanput u tijeku godine. Prijavitelj ne smije imati dugovanja prema proračunu Republike Hrvatske</w:t>
      </w:r>
      <w:r w:rsidR="00DF53DA">
        <w:rPr>
          <w:rFonts w:ascii="Times New Roman" w:hAnsi="Times New Roman" w:cs="Times New Roman"/>
          <w:sz w:val="24"/>
          <w:szCs w:val="24"/>
        </w:rPr>
        <w:t xml:space="preserve"> i Virovitičko-podravske županije</w:t>
      </w:r>
      <w:r w:rsidRPr="001F0ACA">
        <w:rPr>
          <w:rFonts w:ascii="Times New Roman" w:hAnsi="Times New Roman" w:cs="Times New Roman"/>
          <w:sz w:val="24"/>
          <w:szCs w:val="24"/>
        </w:rPr>
        <w:t xml:space="preserve">.                                                                                                                     </w:t>
      </w:r>
    </w:p>
    <w:p w14:paraId="5358782F" w14:textId="77777777" w:rsidR="008B45E5" w:rsidRPr="001F0ACA" w:rsidRDefault="008B45E5" w:rsidP="00EC348A">
      <w:pPr>
        <w:spacing w:after="0" w:line="240" w:lineRule="auto"/>
        <w:ind w:firstLine="708"/>
        <w:jc w:val="both"/>
        <w:rPr>
          <w:rFonts w:ascii="Times New Roman" w:hAnsi="Times New Roman" w:cs="Times New Roman"/>
          <w:sz w:val="24"/>
          <w:szCs w:val="24"/>
        </w:rPr>
      </w:pPr>
      <w:r w:rsidRPr="001F0ACA">
        <w:rPr>
          <w:rFonts w:ascii="Times New Roman" w:hAnsi="Times New Roman" w:cs="Times New Roman"/>
          <w:sz w:val="24"/>
          <w:szCs w:val="24"/>
        </w:rPr>
        <w:t>U postupku ocjene prijave, Upravni odjel za gospodarstvo i poljoprivredu Virovitičko-podravske županije utvrđuje da li su za dodjelu potpore ispunjeni uvjeti propisani javnim pozivom, po potrebi obavlja terensku provjeru, daje prijedlog odluke o dodjeli županu, čime se potpora smatra dodijeljenom, bez obzira na vrijeme isplate.</w:t>
      </w:r>
    </w:p>
    <w:p w14:paraId="040772BA" w14:textId="77777777" w:rsidR="008B45E5" w:rsidRPr="001F0ACA" w:rsidRDefault="008B45E5" w:rsidP="00F2711E">
      <w:pPr>
        <w:spacing w:after="0" w:line="240" w:lineRule="auto"/>
        <w:ind w:firstLine="708"/>
        <w:jc w:val="both"/>
        <w:rPr>
          <w:rFonts w:ascii="Times New Roman" w:hAnsi="Times New Roman" w:cs="Times New Roman"/>
          <w:sz w:val="24"/>
          <w:szCs w:val="24"/>
        </w:rPr>
      </w:pPr>
    </w:p>
    <w:p w14:paraId="2CC90045" w14:textId="150F122C" w:rsidR="008B45E5" w:rsidRPr="00815682" w:rsidRDefault="00815682" w:rsidP="000123A3">
      <w:pPr>
        <w:spacing w:after="0" w:line="240" w:lineRule="auto"/>
        <w:ind w:firstLine="708"/>
        <w:jc w:val="both"/>
        <w:rPr>
          <w:rFonts w:ascii="Times New Roman" w:hAnsi="Times New Roman" w:cs="Times New Roman"/>
          <w:sz w:val="24"/>
          <w:szCs w:val="24"/>
        </w:rPr>
      </w:pPr>
      <w:r w:rsidRPr="00815682">
        <w:rPr>
          <w:rFonts w:ascii="Times New Roman" w:hAnsi="Times New Roman" w:cs="Times New Roman"/>
          <w:sz w:val="24"/>
          <w:szCs w:val="24"/>
        </w:rPr>
        <w:lastRenderedPageBreak/>
        <w:t xml:space="preserve">U slučaju da ukupni iznos traženih sredstava u pristiglim prijavama premašuje osigurani iznos sredstava za ovaj Poziv, iznos dodijeljenih sredstava po korisniku proporcionalno će se umanjiti u jednakom postotku za svakog prijavitelja. </w:t>
      </w:r>
    </w:p>
    <w:p w14:paraId="361C2179" w14:textId="77777777" w:rsidR="008B45E5" w:rsidRPr="001F0ACA" w:rsidRDefault="008B45E5" w:rsidP="000123A3">
      <w:pPr>
        <w:spacing w:after="0" w:line="240" w:lineRule="auto"/>
        <w:jc w:val="both"/>
        <w:rPr>
          <w:rFonts w:ascii="Times New Roman" w:hAnsi="Times New Roman" w:cs="Times New Roman"/>
          <w:sz w:val="24"/>
          <w:szCs w:val="24"/>
        </w:rPr>
      </w:pPr>
      <w:r w:rsidRPr="001F0ACA">
        <w:rPr>
          <w:rFonts w:ascii="Times New Roman" w:hAnsi="Times New Roman" w:cs="Times New Roman"/>
          <w:sz w:val="24"/>
          <w:szCs w:val="24"/>
        </w:rPr>
        <w:t xml:space="preserve">    </w:t>
      </w:r>
    </w:p>
    <w:p w14:paraId="2F0BF6BF" w14:textId="77777777" w:rsidR="00DE5171" w:rsidRDefault="008B45E5" w:rsidP="000123A3">
      <w:pPr>
        <w:spacing w:after="0" w:line="240" w:lineRule="auto"/>
        <w:jc w:val="both"/>
        <w:rPr>
          <w:rFonts w:ascii="Times New Roman" w:hAnsi="Times New Roman" w:cs="Times New Roman"/>
          <w:sz w:val="24"/>
          <w:szCs w:val="24"/>
        </w:rPr>
      </w:pPr>
      <w:r w:rsidRPr="001F0ACA">
        <w:rPr>
          <w:rFonts w:ascii="Times New Roman" w:hAnsi="Times New Roman" w:cs="Times New Roman"/>
          <w:sz w:val="24"/>
          <w:szCs w:val="24"/>
        </w:rPr>
        <w:t xml:space="preserve">   </w:t>
      </w:r>
    </w:p>
    <w:p w14:paraId="703CE097" w14:textId="7905D8CC" w:rsidR="008B45E5" w:rsidRPr="001F0ACA" w:rsidRDefault="008B45E5" w:rsidP="000123A3">
      <w:pPr>
        <w:spacing w:after="0" w:line="240" w:lineRule="auto"/>
        <w:jc w:val="both"/>
        <w:rPr>
          <w:rFonts w:ascii="Times New Roman" w:hAnsi="Times New Roman" w:cs="Times New Roman"/>
          <w:sz w:val="24"/>
          <w:szCs w:val="24"/>
        </w:rPr>
      </w:pPr>
      <w:r w:rsidRPr="001F0ACA">
        <w:rPr>
          <w:rFonts w:ascii="Times New Roman" w:hAnsi="Times New Roman" w:cs="Times New Roman"/>
          <w:sz w:val="24"/>
          <w:szCs w:val="24"/>
        </w:rPr>
        <w:t xml:space="preserve">   </w:t>
      </w:r>
      <w:r w:rsidRPr="001F0ACA">
        <w:rPr>
          <w:rFonts w:ascii="Times New Roman" w:hAnsi="Times New Roman" w:cs="Times New Roman"/>
          <w:b/>
          <w:bCs/>
          <w:sz w:val="24"/>
          <w:szCs w:val="24"/>
        </w:rPr>
        <w:t>4. POTREBNA DOKUMENTACIJA</w:t>
      </w:r>
    </w:p>
    <w:p w14:paraId="6A81058D" w14:textId="77777777" w:rsidR="008B45E5" w:rsidRPr="001F0ACA" w:rsidRDefault="008B45E5" w:rsidP="00F2711E">
      <w:pPr>
        <w:spacing w:after="0" w:line="240" w:lineRule="auto"/>
        <w:ind w:firstLine="567"/>
        <w:jc w:val="both"/>
        <w:rPr>
          <w:rFonts w:ascii="Times New Roman" w:hAnsi="Times New Roman" w:cs="Times New Roman"/>
          <w:b/>
          <w:bCs/>
          <w:sz w:val="24"/>
          <w:szCs w:val="24"/>
        </w:rPr>
      </w:pPr>
    </w:p>
    <w:p w14:paraId="72BEE66F" w14:textId="77777777" w:rsidR="008B45E5" w:rsidRPr="001F0ACA" w:rsidRDefault="008B45E5" w:rsidP="00A61A4D">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ispunjeni propisani obrazac zahtjeva (koji je sastavni dio ovog Javnog poziva sa propisanom dodatnom dokumentacijom koja se prilaže zahtjevu),</w:t>
      </w:r>
    </w:p>
    <w:p w14:paraId="209B25F7" w14:textId="79D7FB25" w:rsidR="008B45E5" w:rsidRDefault="008B45E5" w:rsidP="00DB6FCA">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preslika Zaht</w:t>
      </w:r>
      <w:r w:rsidR="00681363" w:rsidRPr="001F0ACA">
        <w:rPr>
          <w:rFonts w:ascii="Times New Roman" w:hAnsi="Times New Roman" w:cs="Times New Roman"/>
          <w:sz w:val="24"/>
          <w:szCs w:val="24"/>
        </w:rPr>
        <w:t>jeva za potporu od APPRRR u 202</w:t>
      </w:r>
      <w:r w:rsidR="00C7710E">
        <w:rPr>
          <w:rFonts w:ascii="Times New Roman" w:hAnsi="Times New Roman" w:cs="Times New Roman"/>
          <w:sz w:val="24"/>
          <w:szCs w:val="24"/>
        </w:rPr>
        <w:t>5</w:t>
      </w:r>
      <w:r w:rsidRPr="001F0ACA">
        <w:rPr>
          <w:rFonts w:ascii="Times New Roman" w:hAnsi="Times New Roman" w:cs="Times New Roman"/>
          <w:sz w:val="24"/>
          <w:szCs w:val="24"/>
        </w:rPr>
        <w:t xml:space="preserve">. </w:t>
      </w:r>
      <w:r w:rsidR="00762AD6" w:rsidRPr="001F0ACA">
        <w:rPr>
          <w:rFonts w:ascii="Times New Roman" w:hAnsi="Times New Roman" w:cs="Times New Roman"/>
          <w:sz w:val="24"/>
          <w:szCs w:val="24"/>
        </w:rPr>
        <w:t xml:space="preserve">godini (u slučaju da </w:t>
      </w:r>
      <w:r w:rsidR="0052759A" w:rsidRPr="001F0ACA">
        <w:rPr>
          <w:rFonts w:ascii="Times New Roman" w:hAnsi="Times New Roman" w:cs="Times New Roman"/>
          <w:sz w:val="24"/>
          <w:szCs w:val="24"/>
        </w:rPr>
        <w:t>je OPG osnovan</w:t>
      </w:r>
      <w:r w:rsidR="006268E7">
        <w:rPr>
          <w:rFonts w:ascii="Times New Roman" w:hAnsi="Times New Roman" w:cs="Times New Roman"/>
          <w:sz w:val="24"/>
          <w:szCs w:val="24"/>
        </w:rPr>
        <w:t xml:space="preserve"> 202</w:t>
      </w:r>
      <w:r w:rsidR="00C7710E">
        <w:rPr>
          <w:rFonts w:ascii="Times New Roman" w:hAnsi="Times New Roman" w:cs="Times New Roman"/>
          <w:sz w:val="24"/>
          <w:szCs w:val="24"/>
        </w:rPr>
        <w:t>6</w:t>
      </w:r>
      <w:r w:rsidR="00762AD6" w:rsidRPr="001F0ACA">
        <w:rPr>
          <w:rFonts w:ascii="Times New Roman" w:hAnsi="Times New Roman" w:cs="Times New Roman"/>
          <w:sz w:val="24"/>
          <w:szCs w:val="24"/>
        </w:rPr>
        <w:t xml:space="preserve">. godine te </w:t>
      </w:r>
      <w:r w:rsidR="00E030FC" w:rsidRPr="001F0ACA">
        <w:rPr>
          <w:rFonts w:ascii="Times New Roman" w:hAnsi="Times New Roman" w:cs="Times New Roman"/>
          <w:sz w:val="24"/>
          <w:szCs w:val="24"/>
        </w:rPr>
        <w:t>nije podnesen</w:t>
      </w:r>
      <w:r w:rsidR="00762AD6" w:rsidRPr="001F0ACA">
        <w:rPr>
          <w:rFonts w:ascii="Times New Roman" w:hAnsi="Times New Roman" w:cs="Times New Roman"/>
          <w:sz w:val="24"/>
          <w:szCs w:val="24"/>
        </w:rPr>
        <w:t xml:space="preserve"> Zahtjev za potporu APPRRR</w:t>
      </w:r>
      <w:r w:rsidR="00E030FC" w:rsidRPr="001F0ACA">
        <w:rPr>
          <w:rFonts w:ascii="Times New Roman" w:hAnsi="Times New Roman" w:cs="Times New Roman"/>
          <w:sz w:val="24"/>
          <w:szCs w:val="24"/>
        </w:rPr>
        <w:t>-u</w:t>
      </w:r>
      <w:r w:rsidR="007926BE" w:rsidRPr="001F0ACA">
        <w:rPr>
          <w:rFonts w:ascii="Times New Roman" w:hAnsi="Times New Roman" w:cs="Times New Roman"/>
          <w:sz w:val="24"/>
          <w:szCs w:val="24"/>
        </w:rPr>
        <w:t xml:space="preserve"> za 202</w:t>
      </w:r>
      <w:r w:rsidR="00C7710E">
        <w:rPr>
          <w:rFonts w:ascii="Times New Roman" w:hAnsi="Times New Roman" w:cs="Times New Roman"/>
          <w:sz w:val="24"/>
          <w:szCs w:val="24"/>
        </w:rPr>
        <w:t>5</w:t>
      </w:r>
      <w:r w:rsidR="006268E7">
        <w:rPr>
          <w:rFonts w:ascii="Times New Roman" w:hAnsi="Times New Roman" w:cs="Times New Roman"/>
          <w:sz w:val="24"/>
          <w:szCs w:val="24"/>
        </w:rPr>
        <w:t>.</w:t>
      </w:r>
      <w:r w:rsidR="00762AD6" w:rsidRPr="001F0ACA">
        <w:rPr>
          <w:rFonts w:ascii="Times New Roman" w:hAnsi="Times New Roman" w:cs="Times New Roman"/>
          <w:sz w:val="24"/>
          <w:szCs w:val="24"/>
        </w:rPr>
        <w:t xml:space="preserve"> godinu, </w:t>
      </w:r>
      <w:r w:rsidR="0002557D" w:rsidRPr="001F0ACA">
        <w:rPr>
          <w:rFonts w:ascii="Times New Roman" w:hAnsi="Times New Roman" w:cs="Times New Roman"/>
          <w:sz w:val="24"/>
          <w:szCs w:val="24"/>
        </w:rPr>
        <w:t>potrebno je</w:t>
      </w:r>
      <w:r w:rsidR="00762AD6" w:rsidRPr="001F0ACA">
        <w:rPr>
          <w:rFonts w:ascii="Times New Roman" w:hAnsi="Times New Roman" w:cs="Times New Roman"/>
          <w:sz w:val="24"/>
          <w:szCs w:val="24"/>
        </w:rPr>
        <w:t xml:space="preserve"> dostaviti Zapisnik o </w:t>
      </w:r>
      <w:r w:rsidR="00C10199" w:rsidRPr="001F0ACA">
        <w:rPr>
          <w:rFonts w:ascii="Times New Roman" w:hAnsi="Times New Roman" w:cs="Times New Roman"/>
          <w:sz w:val="24"/>
          <w:szCs w:val="24"/>
        </w:rPr>
        <w:t>evidenciji uporabe poljoprivrednog zemljišta)</w:t>
      </w:r>
    </w:p>
    <w:p w14:paraId="08A8409F" w14:textId="2F454750" w:rsidR="00F15F99" w:rsidRPr="00F15F99" w:rsidRDefault="006F63CA" w:rsidP="00F15F99">
      <w:pPr>
        <w:numPr>
          <w:ilvl w:val="0"/>
          <w:numId w:val="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izračun ekonomske veličine poljoprivrednog gospodarstva sa </w:t>
      </w:r>
      <w:r w:rsidR="004F0368">
        <w:rPr>
          <w:rFonts w:ascii="Times New Roman" w:hAnsi="Times New Roman" w:cs="Times New Roman"/>
          <w:sz w:val="24"/>
          <w:szCs w:val="24"/>
        </w:rPr>
        <w:t>tablic</w:t>
      </w:r>
      <w:r>
        <w:rPr>
          <w:rFonts w:ascii="Times New Roman" w:hAnsi="Times New Roman" w:cs="Times New Roman"/>
          <w:sz w:val="24"/>
          <w:szCs w:val="24"/>
        </w:rPr>
        <w:t>om</w:t>
      </w:r>
      <w:r w:rsidR="004F0368" w:rsidRPr="00464AAE">
        <w:rPr>
          <w:rFonts w:ascii="Times New Roman" w:hAnsi="Times New Roman" w:cs="Times New Roman"/>
          <w:sz w:val="24"/>
          <w:szCs w:val="24"/>
        </w:rPr>
        <w:t xml:space="preserve"> FADN kalkulacije</w:t>
      </w:r>
      <w:r w:rsidR="004F0368">
        <w:rPr>
          <w:rFonts w:ascii="Times New Roman" w:hAnsi="Times New Roman" w:cs="Times New Roman"/>
          <w:sz w:val="24"/>
          <w:szCs w:val="24"/>
        </w:rPr>
        <w:t xml:space="preserve"> (ne starij</w:t>
      </w:r>
      <w:r>
        <w:rPr>
          <w:rFonts w:ascii="Times New Roman" w:hAnsi="Times New Roman" w:cs="Times New Roman"/>
          <w:sz w:val="24"/>
          <w:szCs w:val="24"/>
        </w:rPr>
        <w:t>i</w:t>
      </w:r>
      <w:r w:rsidR="004F0368">
        <w:rPr>
          <w:rFonts w:ascii="Times New Roman" w:hAnsi="Times New Roman" w:cs="Times New Roman"/>
          <w:sz w:val="24"/>
          <w:szCs w:val="24"/>
        </w:rPr>
        <w:t xml:space="preserve"> od dana objave Javnog poziva) izdan</w:t>
      </w:r>
      <w:r>
        <w:rPr>
          <w:rFonts w:ascii="Times New Roman" w:hAnsi="Times New Roman" w:cs="Times New Roman"/>
          <w:sz w:val="24"/>
          <w:szCs w:val="24"/>
        </w:rPr>
        <w:t xml:space="preserve"> i ovjeren</w:t>
      </w:r>
      <w:r w:rsidR="004F0368">
        <w:rPr>
          <w:rFonts w:ascii="Times New Roman" w:hAnsi="Times New Roman" w:cs="Times New Roman"/>
          <w:sz w:val="24"/>
          <w:szCs w:val="24"/>
        </w:rPr>
        <w:t xml:space="preserve"> od Uprave za stručnu podršku razvoju poljoprivrede i ribarstva (Savjetodavna služba)</w:t>
      </w:r>
      <w:r w:rsidR="004F0368" w:rsidRPr="00464AAE">
        <w:rPr>
          <w:rFonts w:ascii="Times New Roman" w:hAnsi="Times New Roman" w:cs="Times New Roman"/>
          <w:sz w:val="24"/>
          <w:szCs w:val="24"/>
        </w:rPr>
        <w:t>,</w:t>
      </w:r>
      <w:r w:rsidR="00F15F99">
        <w:rPr>
          <w:rFonts w:ascii="Times New Roman" w:hAnsi="Times New Roman" w:cs="Times New Roman"/>
          <w:sz w:val="24"/>
          <w:szCs w:val="24"/>
        </w:rPr>
        <w:t xml:space="preserve"> do </w:t>
      </w:r>
      <w:proofErr w:type="spellStart"/>
      <w:r w:rsidR="00F15F99">
        <w:rPr>
          <w:rFonts w:ascii="Times New Roman" w:hAnsi="Times New Roman" w:cs="Times New Roman"/>
          <w:sz w:val="24"/>
          <w:szCs w:val="24"/>
        </w:rPr>
        <w:t>max</w:t>
      </w:r>
      <w:proofErr w:type="spellEnd"/>
      <w:r w:rsidR="00F15F99">
        <w:rPr>
          <w:rFonts w:ascii="Times New Roman" w:hAnsi="Times New Roman" w:cs="Times New Roman"/>
          <w:sz w:val="24"/>
          <w:szCs w:val="24"/>
        </w:rPr>
        <w:t xml:space="preserve">. 50.000,00 eura, (biljna proizvodnja - ratarstvo) a u sektoru stočarstva, duhana, cvjećarstva, ljekovitog i začinskog bilja do </w:t>
      </w:r>
      <w:proofErr w:type="spellStart"/>
      <w:r w:rsidR="00F15F99">
        <w:rPr>
          <w:rFonts w:ascii="Times New Roman" w:hAnsi="Times New Roman" w:cs="Times New Roman"/>
          <w:sz w:val="24"/>
          <w:szCs w:val="24"/>
        </w:rPr>
        <w:t>max</w:t>
      </w:r>
      <w:proofErr w:type="spellEnd"/>
      <w:r w:rsidR="00F15F99">
        <w:rPr>
          <w:rFonts w:ascii="Times New Roman" w:hAnsi="Times New Roman" w:cs="Times New Roman"/>
          <w:sz w:val="24"/>
          <w:szCs w:val="24"/>
        </w:rPr>
        <w:t xml:space="preserve">. 100.000,00 eura,  </w:t>
      </w:r>
    </w:p>
    <w:p w14:paraId="1D77BF08" w14:textId="77777777" w:rsidR="008B45E5" w:rsidRPr="001F0ACA" w:rsidRDefault="008B45E5" w:rsidP="00FA0652">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presliku osobne iskaznice podnositelja zahtjeva/nositelja OPG-a,</w:t>
      </w:r>
    </w:p>
    <w:p w14:paraId="15E84D95" w14:textId="2F0FAFBF" w:rsidR="008B45E5" w:rsidRPr="00F42E9C" w:rsidRDefault="008B45E5" w:rsidP="00F42E9C">
      <w:pPr>
        <w:numPr>
          <w:ilvl w:val="0"/>
          <w:numId w:val="15"/>
        </w:numPr>
        <w:spacing w:after="240" w:line="240" w:lineRule="auto"/>
        <w:jc w:val="both"/>
        <w:rPr>
          <w:rFonts w:ascii="Times New Roman" w:hAnsi="Times New Roman" w:cs="Times New Roman"/>
          <w:sz w:val="24"/>
          <w:szCs w:val="24"/>
        </w:rPr>
      </w:pPr>
      <w:r w:rsidRPr="005C7930">
        <w:rPr>
          <w:rFonts w:ascii="Times New Roman" w:hAnsi="Times New Roman" w:cs="Times New Roman"/>
          <w:sz w:val="24"/>
          <w:szCs w:val="24"/>
        </w:rPr>
        <w:t>presliku rješenja o upisu u Upisni</w:t>
      </w:r>
      <w:r w:rsidR="00F42E9C">
        <w:rPr>
          <w:rFonts w:ascii="Times New Roman" w:hAnsi="Times New Roman" w:cs="Times New Roman"/>
          <w:sz w:val="24"/>
          <w:szCs w:val="24"/>
        </w:rPr>
        <w:t>k poljoprivrednih gospodarstava (prijavitelji koji nemaju zahtjev za potporu od APPRRR u 202</w:t>
      </w:r>
      <w:r w:rsidR="00C7710E">
        <w:rPr>
          <w:rFonts w:ascii="Times New Roman" w:hAnsi="Times New Roman" w:cs="Times New Roman"/>
          <w:sz w:val="24"/>
          <w:szCs w:val="24"/>
        </w:rPr>
        <w:t>5</w:t>
      </w:r>
      <w:r w:rsidR="00F42E9C">
        <w:rPr>
          <w:rFonts w:ascii="Times New Roman" w:hAnsi="Times New Roman" w:cs="Times New Roman"/>
          <w:sz w:val="24"/>
          <w:szCs w:val="24"/>
        </w:rPr>
        <w:t>. godini)</w:t>
      </w:r>
      <w:r w:rsidRPr="00F42E9C">
        <w:rPr>
          <w:rFonts w:ascii="Times New Roman" w:hAnsi="Times New Roman" w:cs="Times New Roman"/>
          <w:sz w:val="24"/>
          <w:szCs w:val="24"/>
        </w:rPr>
        <w:t xml:space="preserve"> </w:t>
      </w:r>
    </w:p>
    <w:p w14:paraId="50E8AEB2" w14:textId="148B0671" w:rsidR="000B6B0B" w:rsidRPr="001F0ACA" w:rsidRDefault="000B6B0B" w:rsidP="00052299">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dokaz o upisu u jedinstveni registar domaćih životinja</w:t>
      </w:r>
      <w:r w:rsidR="00052299" w:rsidRPr="001F0ACA">
        <w:rPr>
          <w:rFonts w:ascii="Times New Roman" w:hAnsi="Times New Roman" w:cs="Times New Roman"/>
          <w:sz w:val="24"/>
          <w:szCs w:val="24"/>
        </w:rPr>
        <w:t xml:space="preserve"> koji vodi nadležna agencija pri Ministarstvu poljoprivrede</w:t>
      </w:r>
      <w:r w:rsidR="0082356B">
        <w:rPr>
          <w:rFonts w:ascii="Times New Roman" w:hAnsi="Times New Roman" w:cs="Times New Roman"/>
          <w:sz w:val="24"/>
          <w:szCs w:val="24"/>
        </w:rPr>
        <w:t>,</w:t>
      </w:r>
      <w:r w:rsidR="00A91DF1">
        <w:rPr>
          <w:rFonts w:ascii="Times New Roman" w:hAnsi="Times New Roman" w:cs="Times New Roman"/>
          <w:sz w:val="24"/>
          <w:szCs w:val="24"/>
        </w:rPr>
        <w:t xml:space="preserve"> (Mjera 9.)</w:t>
      </w:r>
    </w:p>
    <w:p w14:paraId="0982C5DF" w14:textId="64481AC4" w:rsidR="001F62C5" w:rsidRPr="001F0ACA" w:rsidRDefault="001F62C5" w:rsidP="001F62C5">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 xml:space="preserve">potvrdu o upisu u Evidenciju pčelara i </w:t>
      </w:r>
      <w:r w:rsidRPr="006F63CA">
        <w:rPr>
          <w:rFonts w:ascii="Times New Roman" w:hAnsi="Times New Roman" w:cs="Times New Roman"/>
          <w:sz w:val="24"/>
          <w:szCs w:val="24"/>
        </w:rPr>
        <w:t>broju košnica</w:t>
      </w:r>
      <w:r w:rsidR="00A91DF1" w:rsidRPr="006F63CA">
        <w:rPr>
          <w:rFonts w:ascii="Times New Roman" w:hAnsi="Times New Roman" w:cs="Times New Roman"/>
          <w:sz w:val="24"/>
          <w:szCs w:val="24"/>
        </w:rPr>
        <w:t xml:space="preserve"> </w:t>
      </w:r>
      <w:r w:rsidR="00A91DF1">
        <w:rPr>
          <w:rFonts w:ascii="Times New Roman" w:hAnsi="Times New Roman" w:cs="Times New Roman"/>
          <w:sz w:val="24"/>
          <w:szCs w:val="24"/>
        </w:rPr>
        <w:t>(Mjera 11.)</w:t>
      </w:r>
    </w:p>
    <w:p w14:paraId="78EDC25E" w14:textId="77777777" w:rsidR="008B45E5" w:rsidRPr="001F0ACA" w:rsidRDefault="008B45E5" w:rsidP="00BA19C3">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presliku obrtnice – za obrte,</w:t>
      </w:r>
    </w:p>
    <w:p w14:paraId="54467F7E" w14:textId="77777777" w:rsidR="008B45E5" w:rsidRPr="001F0ACA" w:rsidRDefault="008B45E5" w:rsidP="00BA19C3">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presliku izvatka o upisu u sudski registar - za pravne osobe,</w:t>
      </w:r>
    </w:p>
    <w:p w14:paraId="2F95DB9E" w14:textId="77777777" w:rsidR="008B45E5" w:rsidRPr="001F0ACA" w:rsidRDefault="008B45E5" w:rsidP="005826D6">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presliku rješenja o registraciji zadruge – za zadruge,</w:t>
      </w:r>
    </w:p>
    <w:p w14:paraId="231703E2" w14:textId="38976AA4" w:rsidR="008B45E5" w:rsidRPr="001F0ACA" w:rsidRDefault="008B45E5" w:rsidP="005826D6">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preslike plaćenih računa (prihvatljivi su računi izdani u 202</w:t>
      </w:r>
      <w:r w:rsidR="00C7710E">
        <w:rPr>
          <w:rFonts w:ascii="Times New Roman" w:hAnsi="Times New Roman" w:cs="Times New Roman"/>
          <w:sz w:val="24"/>
          <w:szCs w:val="24"/>
        </w:rPr>
        <w:t>6</w:t>
      </w:r>
      <w:r w:rsidRPr="001F0ACA">
        <w:rPr>
          <w:rFonts w:ascii="Times New Roman" w:hAnsi="Times New Roman" w:cs="Times New Roman"/>
          <w:sz w:val="24"/>
          <w:szCs w:val="24"/>
        </w:rPr>
        <w:t xml:space="preserve">. godini) i dokazi o njihovom plaćanju - izvod iz bankovnog računa ili druga vjerodostojna dokumentacija, </w:t>
      </w:r>
    </w:p>
    <w:p w14:paraId="44FCB384" w14:textId="77777777" w:rsidR="008B45E5" w:rsidRPr="005C7930" w:rsidRDefault="008B45E5" w:rsidP="009247E3">
      <w:pPr>
        <w:numPr>
          <w:ilvl w:val="0"/>
          <w:numId w:val="6"/>
        </w:numPr>
        <w:spacing w:after="240" w:line="240" w:lineRule="auto"/>
        <w:jc w:val="both"/>
        <w:rPr>
          <w:rFonts w:ascii="Times New Roman" w:hAnsi="Times New Roman" w:cs="Times New Roman"/>
          <w:sz w:val="24"/>
          <w:szCs w:val="24"/>
        </w:rPr>
      </w:pPr>
      <w:r w:rsidRPr="005C7930">
        <w:rPr>
          <w:rFonts w:ascii="Times New Roman" w:hAnsi="Times New Roman" w:cs="Times New Roman"/>
          <w:sz w:val="24"/>
          <w:szCs w:val="24"/>
        </w:rPr>
        <w:t>preslika žiro računa sa IBAN-om OPG-a podnositelja zahtjeva,</w:t>
      </w:r>
    </w:p>
    <w:p w14:paraId="2D7FB48F" w14:textId="77777777" w:rsidR="008B45E5" w:rsidRPr="001F0ACA" w:rsidRDefault="008B45E5" w:rsidP="00723F8C">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potvrdu da korisnik nema nepodmirenih obveza prema Poreznoj upravi (ne stariju od 30 dana)</w:t>
      </w:r>
    </w:p>
    <w:p w14:paraId="173E911E" w14:textId="0A5EEF44" w:rsidR="008B45E5" w:rsidRPr="001F0ACA" w:rsidRDefault="008B45E5" w:rsidP="00523F62">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 xml:space="preserve">kupoprodajni ugovor o kupnji poljoprivrednog zemljišta (Mjera </w:t>
      </w:r>
      <w:r w:rsidR="00A91DF1">
        <w:rPr>
          <w:rFonts w:ascii="Times New Roman" w:hAnsi="Times New Roman" w:cs="Times New Roman"/>
          <w:sz w:val="24"/>
          <w:szCs w:val="24"/>
        </w:rPr>
        <w:t>1</w:t>
      </w:r>
      <w:r w:rsidRPr="001F0ACA">
        <w:rPr>
          <w:rFonts w:ascii="Times New Roman" w:hAnsi="Times New Roman" w:cs="Times New Roman"/>
          <w:sz w:val="24"/>
          <w:szCs w:val="24"/>
        </w:rPr>
        <w:t>2.)</w:t>
      </w:r>
    </w:p>
    <w:p w14:paraId="5651E418" w14:textId="770DB095" w:rsidR="008B45E5" w:rsidRPr="001F0ACA" w:rsidRDefault="008B45E5" w:rsidP="00523F62">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t xml:space="preserve">izvadak iz zemljišne knjige i preslika katastarskog plana nadležnog područnog ureda za katastar Državne geodetske uprave na kojem su prikazane čestice u vlasništvu podnositelja zahtjeva i katastarske čestice u vlasništvu iz kojih je vidljivo da se provodi okrupnjavanje zemljišta (Mjera </w:t>
      </w:r>
      <w:r w:rsidR="00A91DF1">
        <w:rPr>
          <w:rFonts w:ascii="Times New Roman" w:hAnsi="Times New Roman" w:cs="Times New Roman"/>
          <w:sz w:val="24"/>
          <w:szCs w:val="24"/>
        </w:rPr>
        <w:t>1</w:t>
      </w:r>
      <w:r w:rsidRPr="001F0ACA">
        <w:rPr>
          <w:rFonts w:ascii="Times New Roman" w:hAnsi="Times New Roman" w:cs="Times New Roman"/>
          <w:sz w:val="24"/>
          <w:szCs w:val="24"/>
        </w:rPr>
        <w:t>2.)</w:t>
      </w:r>
    </w:p>
    <w:p w14:paraId="1EA84F67" w14:textId="77777777" w:rsidR="008B45E5" w:rsidRPr="001F0ACA" w:rsidRDefault="008B45E5" w:rsidP="00A53E16">
      <w:pPr>
        <w:numPr>
          <w:ilvl w:val="0"/>
          <w:numId w:val="6"/>
        </w:numPr>
        <w:spacing w:after="240" w:line="240" w:lineRule="auto"/>
        <w:jc w:val="both"/>
        <w:rPr>
          <w:rFonts w:ascii="Times New Roman" w:hAnsi="Times New Roman" w:cs="Times New Roman"/>
          <w:sz w:val="24"/>
          <w:szCs w:val="24"/>
        </w:rPr>
      </w:pPr>
      <w:r w:rsidRPr="001F0ACA">
        <w:rPr>
          <w:rFonts w:ascii="Times New Roman" w:hAnsi="Times New Roman" w:cs="Times New Roman"/>
          <w:sz w:val="24"/>
          <w:szCs w:val="24"/>
        </w:rPr>
        <w:lastRenderedPageBreak/>
        <w:t>izjava o korištenim potporama</w:t>
      </w:r>
      <w:r w:rsidR="00A53E16" w:rsidRPr="001F0ACA">
        <w:rPr>
          <w:rFonts w:ascii="Times New Roman" w:hAnsi="Times New Roman" w:cs="Times New Roman"/>
          <w:sz w:val="24"/>
          <w:szCs w:val="24"/>
        </w:rPr>
        <w:t xml:space="preserve"> male vrijednosti (koji je sastavni dio ovog Javnog poziva sa propisanom dodatnom dokumentacijom koja se prilaže zahtjevu)</w:t>
      </w:r>
    </w:p>
    <w:p w14:paraId="633C3CC3" w14:textId="77777777" w:rsidR="00A91DF1" w:rsidRDefault="00A91DF1" w:rsidP="00486208">
      <w:pPr>
        <w:spacing w:after="240" w:line="240" w:lineRule="auto"/>
        <w:jc w:val="both"/>
        <w:rPr>
          <w:rFonts w:ascii="Times New Roman" w:hAnsi="Times New Roman" w:cs="Times New Roman"/>
          <w:b/>
          <w:bCs/>
          <w:sz w:val="24"/>
          <w:szCs w:val="24"/>
        </w:rPr>
      </w:pPr>
    </w:p>
    <w:p w14:paraId="47A04C52" w14:textId="77777777" w:rsidR="008B45E5" w:rsidRPr="001F0ACA" w:rsidRDefault="008B45E5" w:rsidP="00486208">
      <w:pPr>
        <w:spacing w:after="240" w:line="240" w:lineRule="auto"/>
        <w:jc w:val="both"/>
        <w:rPr>
          <w:rFonts w:ascii="Times New Roman" w:hAnsi="Times New Roman" w:cs="Times New Roman"/>
          <w:b/>
          <w:bCs/>
          <w:sz w:val="24"/>
          <w:szCs w:val="24"/>
        </w:rPr>
      </w:pPr>
      <w:r w:rsidRPr="001F0ACA">
        <w:rPr>
          <w:rFonts w:ascii="Times New Roman" w:hAnsi="Times New Roman" w:cs="Times New Roman"/>
          <w:b/>
          <w:bCs/>
          <w:sz w:val="24"/>
          <w:szCs w:val="24"/>
        </w:rPr>
        <w:t>5. NAČIN PODNOŠENJA ZAHTJEVA</w:t>
      </w:r>
    </w:p>
    <w:p w14:paraId="3E256DC7" w14:textId="714B1688" w:rsidR="005D4009" w:rsidRDefault="008B45E5" w:rsidP="005D4009">
      <w:pPr>
        <w:spacing w:after="120" w:line="100" w:lineRule="atLeast"/>
        <w:ind w:firstLine="709"/>
        <w:rPr>
          <w:rFonts w:ascii="Times New Roman" w:hAnsi="Times New Roman"/>
          <w:sz w:val="24"/>
          <w:szCs w:val="24"/>
        </w:rPr>
      </w:pPr>
      <w:r w:rsidRPr="001F0ACA">
        <w:rPr>
          <w:rFonts w:ascii="Times New Roman" w:hAnsi="Times New Roman" w:cs="Times New Roman"/>
          <w:sz w:val="24"/>
          <w:szCs w:val="24"/>
        </w:rPr>
        <w:tab/>
      </w:r>
      <w:r w:rsidR="005D4009">
        <w:rPr>
          <w:rFonts w:ascii="Times New Roman" w:hAnsi="Times New Roman"/>
          <w:sz w:val="24"/>
          <w:szCs w:val="24"/>
        </w:rPr>
        <w:t>Prijave na Javni poziv podnose se isključivo putem aplikac</w:t>
      </w:r>
      <w:r w:rsidR="0082356B">
        <w:rPr>
          <w:rFonts w:ascii="Times New Roman" w:hAnsi="Times New Roman"/>
          <w:sz w:val="24"/>
          <w:szCs w:val="24"/>
        </w:rPr>
        <w:t>ije koja je dostupna na službenoj</w:t>
      </w:r>
      <w:r w:rsidR="005D4009">
        <w:rPr>
          <w:rFonts w:ascii="Times New Roman" w:hAnsi="Times New Roman"/>
          <w:sz w:val="24"/>
          <w:szCs w:val="24"/>
        </w:rPr>
        <w:t xml:space="preserve"> stranici Virovitičko-podravske županije (www.vpz.hr). </w:t>
      </w:r>
    </w:p>
    <w:p w14:paraId="3CF14A61" w14:textId="27A114DC" w:rsidR="005D4009" w:rsidRDefault="005D4009" w:rsidP="005D4009">
      <w:pPr>
        <w:spacing w:after="120" w:line="100" w:lineRule="atLeast"/>
        <w:ind w:firstLine="709"/>
        <w:rPr>
          <w:rFonts w:ascii="Times New Roman" w:hAnsi="Times New Roman"/>
          <w:sz w:val="24"/>
          <w:szCs w:val="24"/>
        </w:rPr>
      </w:pPr>
      <w:r>
        <w:rPr>
          <w:rFonts w:ascii="Times New Roman" w:hAnsi="Times New Roman"/>
          <w:sz w:val="24"/>
          <w:szCs w:val="24"/>
        </w:rPr>
        <w:t>Prijave koje nisu dostavljene na propisani način i ne sadrže svu dokumentaciju koja je propisana Javnim pozivom, neće biti uzete u daljnje razmatranje.</w:t>
      </w:r>
    </w:p>
    <w:p w14:paraId="0FBF31F9" w14:textId="77777777" w:rsidR="005D4009" w:rsidRDefault="005D4009" w:rsidP="005D4009">
      <w:pPr>
        <w:spacing w:after="120" w:line="100" w:lineRule="atLeast"/>
        <w:ind w:firstLine="709"/>
        <w:rPr>
          <w:rFonts w:ascii="Times New Roman" w:hAnsi="Times New Roman"/>
          <w:sz w:val="24"/>
          <w:szCs w:val="24"/>
        </w:rPr>
      </w:pPr>
      <w:r>
        <w:rPr>
          <w:rFonts w:ascii="Times New Roman" w:hAnsi="Times New Roman"/>
          <w:sz w:val="24"/>
          <w:szCs w:val="24"/>
        </w:rPr>
        <w:t xml:space="preserve">Za eventualne tehničke poteškoće vezane za prijavu putem aplikacije obratiti se na adresu e-pošte: </w:t>
      </w:r>
      <w:r w:rsidRPr="0082356B">
        <w:rPr>
          <w:rFonts w:ascii="Times New Roman" w:hAnsi="Times New Roman"/>
          <w:b/>
          <w:sz w:val="24"/>
          <w:szCs w:val="24"/>
        </w:rPr>
        <w:t>podrska@som-system.com</w:t>
      </w:r>
    </w:p>
    <w:p w14:paraId="7ECA1374" w14:textId="77777777" w:rsidR="005D4009" w:rsidRDefault="005D4009" w:rsidP="005D4009">
      <w:pPr>
        <w:spacing w:after="120" w:line="100" w:lineRule="atLeast"/>
        <w:jc w:val="both"/>
        <w:rPr>
          <w:rFonts w:ascii="Times New Roman" w:hAnsi="Times New Roman"/>
          <w:b/>
          <w:bCs/>
          <w:sz w:val="24"/>
          <w:szCs w:val="24"/>
        </w:rPr>
      </w:pPr>
      <w:r>
        <w:rPr>
          <w:rFonts w:ascii="Times New Roman" w:hAnsi="Times New Roman"/>
          <w:b/>
          <w:bCs/>
          <w:sz w:val="24"/>
          <w:szCs w:val="24"/>
        </w:rPr>
        <w:t xml:space="preserve">Informacije: </w:t>
      </w:r>
    </w:p>
    <w:p w14:paraId="3EA61A28" w14:textId="39A152C0" w:rsidR="0082356B" w:rsidRDefault="008B45E5" w:rsidP="00F2711E">
      <w:pPr>
        <w:spacing w:after="240" w:line="240" w:lineRule="auto"/>
        <w:jc w:val="both"/>
        <w:rPr>
          <w:rFonts w:ascii="Times New Roman" w:hAnsi="Times New Roman" w:cs="Times New Roman"/>
          <w:b/>
          <w:i/>
          <w:iCs/>
          <w:sz w:val="24"/>
          <w:szCs w:val="24"/>
        </w:rPr>
      </w:pPr>
      <w:r w:rsidRPr="001F0ACA">
        <w:rPr>
          <w:rFonts w:ascii="Times New Roman" w:hAnsi="Times New Roman" w:cs="Times New Roman"/>
          <w:i/>
          <w:iCs/>
          <w:sz w:val="24"/>
          <w:szCs w:val="24"/>
        </w:rPr>
        <w:tab/>
      </w:r>
      <w:r w:rsidRPr="001F0ACA">
        <w:rPr>
          <w:rFonts w:ascii="Times New Roman" w:hAnsi="Times New Roman" w:cs="Times New Roman"/>
          <w:b/>
          <w:i/>
          <w:iCs/>
          <w:sz w:val="24"/>
          <w:szCs w:val="24"/>
        </w:rPr>
        <w:t>Dodatne informacije vezane uz Javi poziv možete dobiti</w:t>
      </w:r>
      <w:r w:rsidR="0065241E" w:rsidRPr="001F0ACA">
        <w:rPr>
          <w:rFonts w:ascii="Times New Roman" w:hAnsi="Times New Roman" w:cs="Times New Roman"/>
          <w:b/>
          <w:i/>
          <w:iCs/>
          <w:sz w:val="24"/>
          <w:szCs w:val="24"/>
        </w:rPr>
        <w:t xml:space="preserve"> </w:t>
      </w:r>
      <w:r w:rsidR="00462DB9" w:rsidRPr="001F0ACA">
        <w:rPr>
          <w:rFonts w:ascii="Times New Roman" w:hAnsi="Times New Roman" w:cs="Times New Roman"/>
          <w:b/>
          <w:i/>
          <w:iCs/>
          <w:sz w:val="24"/>
          <w:szCs w:val="24"/>
        </w:rPr>
        <w:t>isključivo na</w:t>
      </w:r>
      <w:r w:rsidRPr="001F0ACA">
        <w:rPr>
          <w:rFonts w:ascii="Times New Roman" w:hAnsi="Times New Roman" w:cs="Times New Roman"/>
          <w:b/>
          <w:i/>
          <w:iCs/>
          <w:sz w:val="24"/>
          <w:szCs w:val="24"/>
        </w:rPr>
        <w:t xml:space="preserve"> broj telefona: </w:t>
      </w:r>
      <w:r w:rsidR="00462DB9" w:rsidRPr="001F0ACA">
        <w:rPr>
          <w:rFonts w:ascii="Times New Roman" w:hAnsi="Times New Roman" w:cs="Times New Roman"/>
          <w:b/>
          <w:i/>
          <w:iCs/>
          <w:sz w:val="24"/>
          <w:szCs w:val="24"/>
        </w:rPr>
        <w:t>033/638-140</w:t>
      </w:r>
      <w:r w:rsidR="005D4009">
        <w:rPr>
          <w:rFonts w:ascii="Times New Roman" w:hAnsi="Times New Roman" w:cs="Times New Roman"/>
          <w:b/>
          <w:i/>
          <w:iCs/>
          <w:sz w:val="24"/>
          <w:szCs w:val="24"/>
        </w:rPr>
        <w:t>, 033/638-141</w:t>
      </w:r>
      <w:r w:rsidR="0082356B">
        <w:rPr>
          <w:rFonts w:ascii="Times New Roman" w:hAnsi="Times New Roman" w:cs="Times New Roman"/>
          <w:b/>
          <w:i/>
          <w:iCs/>
          <w:sz w:val="24"/>
          <w:szCs w:val="24"/>
        </w:rPr>
        <w:t>,</w:t>
      </w:r>
      <w:r w:rsidR="00462DB9" w:rsidRPr="001F0ACA">
        <w:rPr>
          <w:rFonts w:ascii="Times New Roman" w:hAnsi="Times New Roman" w:cs="Times New Roman"/>
          <w:b/>
          <w:i/>
          <w:iCs/>
          <w:sz w:val="24"/>
          <w:szCs w:val="24"/>
        </w:rPr>
        <w:t xml:space="preserve"> </w:t>
      </w:r>
      <w:r w:rsidRPr="001F0ACA">
        <w:rPr>
          <w:rFonts w:ascii="Times New Roman" w:hAnsi="Times New Roman" w:cs="Times New Roman"/>
          <w:b/>
          <w:i/>
          <w:iCs/>
          <w:sz w:val="24"/>
          <w:szCs w:val="24"/>
        </w:rPr>
        <w:t>033/ 638-</w:t>
      </w:r>
      <w:r w:rsidR="0044400D" w:rsidRPr="001F0ACA">
        <w:rPr>
          <w:rFonts w:ascii="Times New Roman" w:hAnsi="Times New Roman" w:cs="Times New Roman"/>
          <w:b/>
          <w:i/>
          <w:iCs/>
          <w:sz w:val="24"/>
          <w:szCs w:val="24"/>
        </w:rPr>
        <w:t>171</w:t>
      </w:r>
      <w:r w:rsidR="0082356B">
        <w:rPr>
          <w:rFonts w:ascii="Times New Roman" w:hAnsi="Times New Roman" w:cs="Times New Roman"/>
          <w:b/>
          <w:i/>
          <w:iCs/>
          <w:sz w:val="24"/>
          <w:szCs w:val="24"/>
        </w:rPr>
        <w:t xml:space="preserve"> te na e-mail: </w:t>
      </w:r>
      <w:hyperlink r:id="rId6" w:history="1">
        <w:r w:rsidR="0082356B" w:rsidRPr="007F26BC">
          <w:rPr>
            <w:rStyle w:val="Hiperveza"/>
            <w:rFonts w:ascii="Times New Roman" w:hAnsi="Times New Roman" w:cs="Times New Roman"/>
            <w:b/>
            <w:i/>
            <w:iCs/>
            <w:sz w:val="24"/>
            <w:szCs w:val="24"/>
          </w:rPr>
          <w:t>gospodarstvo.poljoprivreda@vpz.hr</w:t>
        </w:r>
      </w:hyperlink>
    </w:p>
    <w:p w14:paraId="436CCE55" w14:textId="77777777" w:rsidR="0065241E" w:rsidRPr="001F0ACA" w:rsidRDefault="008B45E5" w:rsidP="00E67B7A">
      <w:pPr>
        <w:widowControl w:val="0"/>
        <w:tabs>
          <w:tab w:val="left" w:pos="837"/>
        </w:tabs>
        <w:spacing w:after="0" w:line="240" w:lineRule="auto"/>
        <w:ind w:left="476"/>
        <w:outlineLvl w:val="1"/>
        <w:rPr>
          <w:rFonts w:ascii="Times New Roman" w:hAnsi="Times New Roman" w:cs="Times New Roman"/>
          <w:b/>
          <w:bCs/>
          <w:spacing w:val="-1"/>
          <w:sz w:val="24"/>
          <w:szCs w:val="24"/>
          <w:lang w:val="pl-PL"/>
        </w:rPr>
      </w:pPr>
      <w:r w:rsidRPr="001F0ACA">
        <w:rPr>
          <w:rFonts w:ascii="Times New Roman" w:hAnsi="Times New Roman" w:cs="Times New Roman"/>
          <w:b/>
          <w:bCs/>
          <w:spacing w:val="-1"/>
          <w:sz w:val="24"/>
          <w:szCs w:val="24"/>
          <w:lang w:val="pl-PL"/>
        </w:rPr>
        <w:t xml:space="preserve"> </w:t>
      </w:r>
    </w:p>
    <w:p w14:paraId="40346646" w14:textId="77777777" w:rsidR="008B45E5" w:rsidRPr="001F0ACA" w:rsidRDefault="008B45E5" w:rsidP="005D4009">
      <w:pPr>
        <w:widowControl w:val="0"/>
        <w:tabs>
          <w:tab w:val="left" w:pos="837"/>
        </w:tabs>
        <w:spacing w:after="0" w:line="240" w:lineRule="auto"/>
        <w:outlineLvl w:val="1"/>
        <w:rPr>
          <w:rFonts w:ascii="Times New Roman" w:hAnsi="Times New Roman" w:cs="Times New Roman"/>
          <w:b/>
          <w:bCs/>
          <w:spacing w:val="-1"/>
          <w:sz w:val="24"/>
          <w:szCs w:val="24"/>
          <w:lang w:val="pl-PL"/>
        </w:rPr>
      </w:pPr>
      <w:r w:rsidRPr="001F0ACA">
        <w:rPr>
          <w:rFonts w:ascii="Times New Roman" w:hAnsi="Times New Roman" w:cs="Times New Roman"/>
          <w:b/>
          <w:bCs/>
          <w:spacing w:val="-1"/>
          <w:sz w:val="24"/>
          <w:szCs w:val="24"/>
          <w:lang w:val="pl-PL"/>
        </w:rPr>
        <w:t>6. OSTALE</w:t>
      </w:r>
      <w:r w:rsidRPr="001F0ACA">
        <w:rPr>
          <w:rFonts w:ascii="Times New Roman" w:hAnsi="Times New Roman" w:cs="Times New Roman"/>
          <w:b/>
          <w:bCs/>
          <w:spacing w:val="-2"/>
          <w:sz w:val="24"/>
          <w:szCs w:val="24"/>
          <w:lang w:val="pl-PL"/>
        </w:rPr>
        <w:t xml:space="preserve"> </w:t>
      </w:r>
      <w:r w:rsidRPr="001F0ACA">
        <w:rPr>
          <w:rFonts w:ascii="Times New Roman" w:hAnsi="Times New Roman" w:cs="Times New Roman"/>
          <w:b/>
          <w:bCs/>
          <w:spacing w:val="-1"/>
          <w:sz w:val="24"/>
          <w:szCs w:val="24"/>
          <w:lang w:val="pl-PL"/>
        </w:rPr>
        <w:t>ODREDBE</w:t>
      </w:r>
    </w:p>
    <w:p w14:paraId="35446BA3" w14:textId="77777777" w:rsidR="008B45E5" w:rsidRPr="001F0ACA" w:rsidRDefault="008B45E5" w:rsidP="00F7762E">
      <w:pPr>
        <w:widowControl w:val="0"/>
        <w:spacing w:after="0" w:line="240" w:lineRule="auto"/>
        <w:rPr>
          <w:rFonts w:ascii="Times New Roman" w:hAnsi="Times New Roman" w:cs="Times New Roman"/>
          <w:b/>
          <w:bCs/>
          <w:i/>
          <w:iCs/>
          <w:sz w:val="24"/>
          <w:szCs w:val="24"/>
          <w:lang w:val="pl-PL"/>
        </w:rPr>
      </w:pPr>
    </w:p>
    <w:p w14:paraId="1CE22EBF" w14:textId="05BDE816" w:rsidR="008B45E5" w:rsidRPr="001F0ACA" w:rsidRDefault="008B45E5" w:rsidP="00F7762E">
      <w:pPr>
        <w:widowControl w:val="0"/>
        <w:spacing w:after="0" w:line="250" w:lineRule="exact"/>
        <w:jc w:val="center"/>
        <w:rPr>
          <w:rFonts w:ascii="Times New Roman" w:hAnsi="Times New Roman" w:cs="Times New Roman"/>
          <w:b/>
          <w:sz w:val="24"/>
          <w:szCs w:val="24"/>
          <w:lang w:val="es-ES"/>
        </w:rPr>
      </w:pPr>
      <w:r w:rsidRPr="001F0ACA">
        <w:rPr>
          <w:rFonts w:ascii="Times New Roman" w:hAnsi="Times New Roman" w:cs="Times New Roman"/>
          <w:b/>
          <w:bCs/>
          <w:spacing w:val="-1"/>
          <w:sz w:val="24"/>
          <w:szCs w:val="24"/>
          <w:lang w:val="es-ES"/>
        </w:rPr>
        <w:t>JAVNI</w:t>
      </w:r>
      <w:r w:rsidRPr="001F0ACA">
        <w:rPr>
          <w:rFonts w:ascii="Times New Roman" w:hAnsi="Times New Roman" w:cs="Times New Roman"/>
          <w:b/>
          <w:bCs/>
          <w:sz w:val="24"/>
          <w:szCs w:val="24"/>
          <w:lang w:val="es-ES"/>
        </w:rPr>
        <w:t xml:space="preserve"> POZIV</w:t>
      </w:r>
      <w:r w:rsidRPr="001F0ACA">
        <w:rPr>
          <w:rFonts w:ascii="Times New Roman" w:hAnsi="Times New Roman" w:cs="Times New Roman"/>
          <w:b/>
          <w:bCs/>
          <w:spacing w:val="-3"/>
          <w:sz w:val="24"/>
          <w:szCs w:val="24"/>
          <w:lang w:val="es-ES"/>
        </w:rPr>
        <w:t xml:space="preserve"> </w:t>
      </w:r>
      <w:r w:rsidRPr="001F0ACA">
        <w:rPr>
          <w:rFonts w:ascii="Times New Roman" w:hAnsi="Times New Roman" w:cs="Times New Roman"/>
          <w:b/>
          <w:bCs/>
          <w:spacing w:val="-1"/>
          <w:sz w:val="24"/>
          <w:szCs w:val="24"/>
          <w:lang w:val="es-ES"/>
        </w:rPr>
        <w:t>OBJAVITI</w:t>
      </w:r>
      <w:r w:rsidRPr="001F0ACA">
        <w:rPr>
          <w:rFonts w:ascii="Times New Roman" w:hAnsi="Times New Roman" w:cs="Times New Roman"/>
          <w:b/>
          <w:bCs/>
          <w:spacing w:val="1"/>
          <w:sz w:val="24"/>
          <w:szCs w:val="24"/>
          <w:lang w:val="es-ES"/>
        </w:rPr>
        <w:t xml:space="preserve"> </w:t>
      </w:r>
      <w:r w:rsidRPr="001F0ACA">
        <w:rPr>
          <w:rFonts w:ascii="Times New Roman" w:hAnsi="Times New Roman" w:cs="Times New Roman"/>
          <w:b/>
          <w:bCs/>
          <w:sz w:val="24"/>
          <w:szCs w:val="24"/>
          <w:lang w:val="es-ES"/>
        </w:rPr>
        <w:t>ĆE</w:t>
      </w:r>
      <w:r w:rsidRPr="001F0ACA">
        <w:rPr>
          <w:rFonts w:ascii="Times New Roman" w:hAnsi="Times New Roman" w:cs="Times New Roman"/>
          <w:b/>
          <w:bCs/>
          <w:spacing w:val="2"/>
          <w:sz w:val="24"/>
          <w:szCs w:val="24"/>
          <w:lang w:val="es-ES"/>
        </w:rPr>
        <w:t xml:space="preserve"> </w:t>
      </w:r>
      <w:r w:rsidRPr="001F0ACA">
        <w:rPr>
          <w:rFonts w:ascii="Times New Roman" w:hAnsi="Times New Roman" w:cs="Times New Roman"/>
          <w:b/>
          <w:bCs/>
          <w:sz w:val="24"/>
          <w:szCs w:val="24"/>
          <w:lang w:val="es-ES"/>
        </w:rPr>
        <w:t xml:space="preserve">SE </w:t>
      </w:r>
      <w:r w:rsidR="00C7710E" w:rsidRPr="00452698">
        <w:rPr>
          <w:rFonts w:ascii="Times New Roman" w:hAnsi="Times New Roman" w:cs="Times New Roman"/>
          <w:b/>
          <w:bCs/>
          <w:spacing w:val="-1"/>
          <w:sz w:val="24"/>
          <w:szCs w:val="24"/>
          <w:lang w:val="es-ES"/>
        </w:rPr>
        <w:t>0</w:t>
      </w:r>
      <w:r w:rsidR="00452698" w:rsidRPr="00452698">
        <w:rPr>
          <w:rFonts w:ascii="Times New Roman" w:hAnsi="Times New Roman" w:cs="Times New Roman"/>
          <w:b/>
          <w:bCs/>
          <w:spacing w:val="-1"/>
          <w:sz w:val="24"/>
          <w:szCs w:val="24"/>
          <w:lang w:val="es-ES"/>
        </w:rPr>
        <w:t>7</w:t>
      </w:r>
      <w:r w:rsidR="00183F16" w:rsidRPr="00452698">
        <w:rPr>
          <w:rFonts w:ascii="Times New Roman" w:hAnsi="Times New Roman" w:cs="Times New Roman"/>
          <w:b/>
          <w:bCs/>
          <w:spacing w:val="-1"/>
          <w:sz w:val="24"/>
          <w:szCs w:val="24"/>
          <w:lang w:val="es-ES"/>
        </w:rPr>
        <w:t>.0</w:t>
      </w:r>
      <w:r w:rsidR="00C7710E" w:rsidRPr="00452698">
        <w:rPr>
          <w:rFonts w:ascii="Times New Roman" w:hAnsi="Times New Roman" w:cs="Times New Roman"/>
          <w:b/>
          <w:bCs/>
          <w:spacing w:val="-1"/>
          <w:sz w:val="24"/>
          <w:szCs w:val="24"/>
          <w:lang w:val="es-ES"/>
        </w:rPr>
        <w:t>4</w:t>
      </w:r>
      <w:r w:rsidR="005D4009" w:rsidRPr="00452698">
        <w:rPr>
          <w:rFonts w:ascii="Times New Roman" w:hAnsi="Times New Roman" w:cs="Times New Roman"/>
          <w:b/>
          <w:bCs/>
          <w:spacing w:val="-1"/>
          <w:sz w:val="24"/>
          <w:szCs w:val="24"/>
          <w:lang w:val="es-ES"/>
        </w:rPr>
        <w:t>.202</w:t>
      </w:r>
      <w:r w:rsidR="00C7710E" w:rsidRPr="00452698">
        <w:rPr>
          <w:rFonts w:ascii="Times New Roman" w:hAnsi="Times New Roman" w:cs="Times New Roman"/>
          <w:b/>
          <w:bCs/>
          <w:spacing w:val="-1"/>
          <w:sz w:val="24"/>
          <w:szCs w:val="24"/>
          <w:lang w:val="es-ES"/>
        </w:rPr>
        <w:t>6</w:t>
      </w:r>
      <w:r w:rsidRPr="00452698">
        <w:rPr>
          <w:rFonts w:ascii="Times New Roman" w:hAnsi="Times New Roman" w:cs="Times New Roman"/>
          <w:b/>
          <w:bCs/>
          <w:spacing w:val="-1"/>
          <w:sz w:val="24"/>
          <w:szCs w:val="24"/>
          <w:lang w:val="es-ES"/>
        </w:rPr>
        <w:t>.</w:t>
      </w:r>
      <w:r w:rsidRPr="00452698">
        <w:rPr>
          <w:rFonts w:ascii="Times New Roman" w:hAnsi="Times New Roman" w:cs="Times New Roman"/>
          <w:b/>
          <w:bCs/>
          <w:spacing w:val="-9"/>
          <w:sz w:val="24"/>
          <w:szCs w:val="24"/>
          <w:lang w:val="es-ES"/>
        </w:rPr>
        <w:t xml:space="preserve"> </w:t>
      </w:r>
      <w:r w:rsidRPr="001F0ACA">
        <w:rPr>
          <w:rFonts w:ascii="Times New Roman" w:hAnsi="Times New Roman" w:cs="Times New Roman"/>
          <w:b/>
          <w:bCs/>
          <w:spacing w:val="-1"/>
          <w:sz w:val="24"/>
          <w:szCs w:val="24"/>
          <w:lang w:val="es-ES"/>
        </w:rPr>
        <w:t>GODINE</w:t>
      </w:r>
      <w:r w:rsidRPr="001F0ACA">
        <w:rPr>
          <w:rFonts w:ascii="Times New Roman" w:hAnsi="Times New Roman" w:cs="Times New Roman"/>
          <w:b/>
          <w:bCs/>
          <w:sz w:val="24"/>
          <w:szCs w:val="24"/>
          <w:lang w:val="es-ES"/>
        </w:rPr>
        <w:t xml:space="preserve"> NA</w:t>
      </w:r>
      <w:r w:rsidRPr="001F0ACA">
        <w:rPr>
          <w:rFonts w:ascii="Times New Roman" w:hAnsi="Times New Roman" w:cs="Times New Roman"/>
          <w:b/>
          <w:bCs/>
          <w:spacing w:val="-1"/>
          <w:sz w:val="24"/>
          <w:szCs w:val="24"/>
          <w:lang w:val="es-ES"/>
        </w:rPr>
        <w:t xml:space="preserve"> SLUŽBENOJ</w:t>
      </w:r>
      <w:r w:rsidRPr="001F0ACA">
        <w:rPr>
          <w:rFonts w:ascii="Times New Roman" w:hAnsi="Times New Roman" w:cs="Times New Roman"/>
          <w:b/>
          <w:bCs/>
          <w:spacing w:val="1"/>
          <w:sz w:val="24"/>
          <w:szCs w:val="24"/>
          <w:lang w:val="es-ES"/>
        </w:rPr>
        <w:t xml:space="preserve"> </w:t>
      </w:r>
      <w:r w:rsidRPr="001F0ACA">
        <w:rPr>
          <w:rFonts w:ascii="Times New Roman" w:hAnsi="Times New Roman" w:cs="Times New Roman"/>
          <w:b/>
          <w:bCs/>
          <w:spacing w:val="-1"/>
          <w:sz w:val="24"/>
          <w:szCs w:val="24"/>
          <w:lang w:val="es-ES"/>
        </w:rPr>
        <w:t>WEB</w:t>
      </w:r>
      <w:r w:rsidRPr="001F0ACA">
        <w:rPr>
          <w:rFonts w:ascii="Times New Roman" w:hAnsi="Times New Roman" w:cs="Times New Roman"/>
          <w:b/>
          <w:bCs/>
          <w:spacing w:val="2"/>
          <w:sz w:val="24"/>
          <w:szCs w:val="24"/>
          <w:lang w:val="es-ES"/>
        </w:rPr>
        <w:t xml:space="preserve"> </w:t>
      </w:r>
      <w:r w:rsidRPr="001F0ACA">
        <w:rPr>
          <w:rFonts w:ascii="Times New Roman" w:hAnsi="Times New Roman" w:cs="Times New Roman"/>
          <w:b/>
          <w:bCs/>
          <w:spacing w:val="-1"/>
          <w:sz w:val="24"/>
          <w:szCs w:val="24"/>
          <w:lang w:val="es-ES"/>
        </w:rPr>
        <w:t>STRANICI</w:t>
      </w:r>
    </w:p>
    <w:p w14:paraId="2C2829C2" w14:textId="77777777" w:rsidR="008B45E5" w:rsidRPr="001F0ACA" w:rsidRDefault="008B45E5" w:rsidP="00F7762E">
      <w:pPr>
        <w:widowControl w:val="0"/>
        <w:spacing w:after="0" w:line="250" w:lineRule="exact"/>
        <w:ind w:left="43"/>
        <w:jc w:val="center"/>
        <w:rPr>
          <w:rFonts w:ascii="Times New Roman" w:hAnsi="Times New Roman" w:cs="Times New Roman"/>
          <w:b/>
          <w:sz w:val="24"/>
          <w:szCs w:val="24"/>
          <w:lang w:val="es-ES"/>
        </w:rPr>
      </w:pPr>
      <w:r w:rsidRPr="001F0ACA">
        <w:rPr>
          <w:rFonts w:ascii="Times New Roman" w:hAnsi="Times New Roman" w:cs="Times New Roman"/>
          <w:b/>
          <w:bCs/>
          <w:spacing w:val="-1"/>
          <w:sz w:val="24"/>
          <w:szCs w:val="24"/>
          <w:lang w:val="es-ES"/>
        </w:rPr>
        <w:t>VIROVITIČKO-PODRAVSKE</w:t>
      </w:r>
      <w:r w:rsidRPr="001F0ACA">
        <w:rPr>
          <w:rFonts w:ascii="Times New Roman" w:hAnsi="Times New Roman" w:cs="Times New Roman"/>
          <w:b/>
          <w:bCs/>
          <w:sz w:val="24"/>
          <w:szCs w:val="24"/>
          <w:lang w:val="es-ES"/>
        </w:rPr>
        <w:t xml:space="preserve"> </w:t>
      </w:r>
      <w:r w:rsidRPr="001F0ACA">
        <w:rPr>
          <w:rFonts w:ascii="Times New Roman" w:hAnsi="Times New Roman" w:cs="Times New Roman"/>
          <w:b/>
          <w:bCs/>
          <w:spacing w:val="-1"/>
          <w:sz w:val="24"/>
          <w:szCs w:val="24"/>
          <w:lang w:val="es-ES"/>
        </w:rPr>
        <w:t>ŽUPANIJE</w:t>
      </w:r>
      <w:r w:rsidRPr="001F0ACA">
        <w:rPr>
          <w:rFonts w:ascii="Times New Roman" w:hAnsi="Times New Roman" w:cs="Times New Roman"/>
          <w:b/>
          <w:bCs/>
          <w:spacing w:val="1"/>
          <w:sz w:val="24"/>
          <w:szCs w:val="24"/>
          <w:lang w:val="es-ES"/>
        </w:rPr>
        <w:t xml:space="preserve"> </w:t>
      </w:r>
      <w:r w:rsidRPr="001F0ACA">
        <w:rPr>
          <w:rFonts w:ascii="Times New Roman" w:hAnsi="Times New Roman" w:cs="Times New Roman"/>
          <w:b/>
          <w:i/>
          <w:iCs/>
          <w:color w:val="0000FF"/>
          <w:spacing w:val="-1"/>
          <w:sz w:val="24"/>
          <w:szCs w:val="24"/>
          <w:u w:val="single" w:color="0462C1"/>
          <w:lang w:val="es-ES"/>
        </w:rPr>
        <w:t>WWW.VPZ.HR</w:t>
      </w:r>
      <w:r w:rsidRPr="001F0ACA">
        <w:rPr>
          <w:rFonts w:ascii="Times New Roman" w:hAnsi="Times New Roman" w:cs="Times New Roman"/>
          <w:b/>
          <w:i/>
          <w:iCs/>
          <w:color w:val="0000FF"/>
          <w:spacing w:val="-1"/>
          <w:sz w:val="24"/>
          <w:szCs w:val="24"/>
          <w:u w:val="single"/>
          <w:lang w:val="es-ES"/>
        </w:rPr>
        <w:t>.</w:t>
      </w:r>
    </w:p>
    <w:p w14:paraId="1BD6BF2F" w14:textId="77777777" w:rsidR="008B45E5" w:rsidRPr="001F0ACA" w:rsidRDefault="008B45E5" w:rsidP="00F7762E">
      <w:pPr>
        <w:widowControl w:val="0"/>
        <w:spacing w:before="2" w:after="0" w:line="240" w:lineRule="auto"/>
        <w:rPr>
          <w:rFonts w:ascii="Times New Roman" w:hAnsi="Times New Roman" w:cs="Times New Roman"/>
          <w:b/>
          <w:i/>
          <w:iCs/>
          <w:sz w:val="24"/>
          <w:szCs w:val="24"/>
          <w:lang w:val="es-ES"/>
        </w:rPr>
      </w:pPr>
    </w:p>
    <w:p w14:paraId="6885C91C" w14:textId="77777777" w:rsidR="008B45E5" w:rsidRPr="001F0ACA" w:rsidRDefault="008B45E5" w:rsidP="00F7762E">
      <w:pPr>
        <w:widowControl w:val="0"/>
        <w:spacing w:after="0" w:line="240" w:lineRule="auto"/>
        <w:jc w:val="center"/>
        <w:rPr>
          <w:rFonts w:ascii="Times New Roman" w:hAnsi="Times New Roman" w:cs="Times New Roman"/>
          <w:b/>
          <w:bCs/>
          <w:sz w:val="24"/>
          <w:szCs w:val="24"/>
          <w:lang w:val="pl-PL"/>
        </w:rPr>
      </w:pPr>
    </w:p>
    <w:p w14:paraId="6F813187" w14:textId="766B533C" w:rsidR="008B45E5" w:rsidRPr="001F0ACA" w:rsidRDefault="00815682" w:rsidP="00F7762E">
      <w:pPr>
        <w:widowControl w:val="0"/>
        <w:spacing w:after="0" w:line="240" w:lineRule="auto"/>
        <w:jc w:val="center"/>
        <w:rPr>
          <w:rFonts w:ascii="Times New Roman" w:hAnsi="Times New Roman" w:cs="Times New Roman"/>
          <w:b/>
          <w:bCs/>
          <w:sz w:val="24"/>
          <w:szCs w:val="24"/>
          <w:lang w:val="pl-PL"/>
        </w:rPr>
      </w:pPr>
      <w:r w:rsidRPr="00815682">
        <w:rPr>
          <w:rFonts w:ascii="Times New Roman" w:hAnsi="Times New Roman" w:cs="Times New Roman"/>
          <w:b/>
          <w:bCs/>
          <w:sz w:val="24"/>
          <w:szCs w:val="24"/>
          <w:lang w:val="pl-PL"/>
        </w:rPr>
        <w:t>Krajnji rok za dostavu prijav</w:t>
      </w:r>
      <w:r>
        <w:rPr>
          <w:rFonts w:ascii="Times New Roman" w:hAnsi="Times New Roman" w:cs="Times New Roman"/>
          <w:b/>
          <w:bCs/>
          <w:sz w:val="24"/>
          <w:szCs w:val="24"/>
          <w:lang w:val="pl-PL"/>
        </w:rPr>
        <w:t>a</w:t>
      </w:r>
      <w:r w:rsidRPr="00815682">
        <w:rPr>
          <w:rFonts w:ascii="Times New Roman" w:hAnsi="Times New Roman" w:cs="Times New Roman"/>
          <w:b/>
          <w:bCs/>
          <w:sz w:val="24"/>
          <w:szCs w:val="24"/>
          <w:lang w:val="pl-PL"/>
        </w:rPr>
        <w:t xml:space="preserve"> je 01.12.2026. godine. Ukoliko sredstva koja su osigurana u proračunu županije za dodjelu potpor</w:t>
      </w:r>
      <w:r>
        <w:rPr>
          <w:rFonts w:ascii="Times New Roman" w:hAnsi="Times New Roman" w:cs="Times New Roman"/>
          <w:b/>
          <w:bCs/>
          <w:sz w:val="24"/>
          <w:szCs w:val="24"/>
          <w:lang w:val="pl-PL"/>
        </w:rPr>
        <w:t>a</w:t>
      </w:r>
      <w:r w:rsidRPr="00815682">
        <w:rPr>
          <w:rFonts w:ascii="Times New Roman" w:hAnsi="Times New Roman" w:cs="Times New Roman"/>
          <w:b/>
          <w:bCs/>
          <w:sz w:val="24"/>
          <w:szCs w:val="24"/>
          <w:lang w:val="pl-PL"/>
        </w:rPr>
        <w:t xml:space="preserve"> budu iskorištena i prije navedenog datuma, Javni poziv će se zatvoriti, a o navedenome će javnost biti obavještena putem službenih stranica županije.</w:t>
      </w:r>
    </w:p>
    <w:p w14:paraId="4A55F9A2" w14:textId="77777777" w:rsidR="00530912" w:rsidRPr="001F0ACA" w:rsidRDefault="00530912" w:rsidP="00F7762E">
      <w:pPr>
        <w:widowControl w:val="0"/>
        <w:spacing w:after="0" w:line="240" w:lineRule="auto"/>
        <w:rPr>
          <w:rFonts w:ascii="Times New Roman" w:hAnsi="Times New Roman" w:cs="Times New Roman"/>
          <w:bCs/>
          <w:sz w:val="24"/>
          <w:szCs w:val="24"/>
          <w:lang w:val="pl-PL"/>
        </w:rPr>
      </w:pPr>
    </w:p>
    <w:p w14:paraId="5F56A3C7" w14:textId="77777777" w:rsidR="00530912" w:rsidRPr="001F0ACA" w:rsidRDefault="00530912" w:rsidP="00F7762E">
      <w:pPr>
        <w:widowControl w:val="0"/>
        <w:spacing w:after="0" w:line="240" w:lineRule="auto"/>
        <w:rPr>
          <w:rFonts w:ascii="Times New Roman" w:hAnsi="Times New Roman" w:cs="Times New Roman"/>
          <w:bCs/>
          <w:sz w:val="24"/>
          <w:szCs w:val="24"/>
          <w:lang w:val="pl-PL"/>
        </w:rPr>
      </w:pPr>
    </w:p>
    <w:p w14:paraId="19D5E0A9" w14:textId="77777777" w:rsidR="00530912" w:rsidRPr="001F0ACA" w:rsidRDefault="00530912" w:rsidP="00F7762E">
      <w:pPr>
        <w:widowControl w:val="0"/>
        <w:spacing w:after="0" w:line="240" w:lineRule="auto"/>
        <w:rPr>
          <w:rFonts w:ascii="Times New Roman" w:hAnsi="Times New Roman" w:cs="Times New Roman"/>
          <w:bCs/>
          <w:sz w:val="24"/>
          <w:szCs w:val="24"/>
          <w:lang w:val="pl-PL"/>
        </w:rPr>
      </w:pPr>
    </w:p>
    <w:p w14:paraId="0B608D02" w14:textId="77777777" w:rsidR="007F26A0" w:rsidRPr="001F0ACA" w:rsidRDefault="007F26A0" w:rsidP="007F26A0">
      <w:pPr>
        <w:widowControl w:val="0"/>
        <w:spacing w:before="5" w:after="0" w:line="240" w:lineRule="auto"/>
        <w:rPr>
          <w:rFonts w:ascii="Times New Roman" w:hAnsi="Times New Roman" w:cs="Times New Roman"/>
          <w:sz w:val="24"/>
          <w:szCs w:val="24"/>
          <w:lang w:val="pl-PL"/>
        </w:rPr>
      </w:pPr>
    </w:p>
    <w:p w14:paraId="120E37DB" w14:textId="006BA0FC" w:rsidR="007F26A0" w:rsidRPr="00183F16" w:rsidRDefault="005D4009" w:rsidP="007F26A0">
      <w:pPr>
        <w:widowControl w:val="0"/>
        <w:spacing w:before="5" w:after="0" w:line="240" w:lineRule="auto"/>
        <w:rPr>
          <w:rFonts w:ascii="Times New Roman" w:hAnsi="Times New Roman" w:cs="Times New Roman"/>
          <w:sz w:val="24"/>
          <w:szCs w:val="24"/>
          <w:lang w:val="pl-PL"/>
        </w:rPr>
      </w:pPr>
      <w:r w:rsidRPr="00183F16">
        <w:rPr>
          <w:rFonts w:ascii="Times New Roman" w:hAnsi="Times New Roman" w:cs="Times New Roman"/>
          <w:sz w:val="24"/>
          <w:szCs w:val="24"/>
          <w:lang w:val="pl-PL"/>
        </w:rPr>
        <w:t>KLASA: 320-01/2</w:t>
      </w:r>
      <w:r w:rsidR="00C7710E">
        <w:rPr>
          <w:rFonts w:ascii="Times New Roman" w:hAnsi="Times New Roman" w:cs="Times New Roman"/>
          <w:sz w:val="24"/>
          <w:szCs w:val="24"/>
          <w:lang w:val="pl-PL"/>
        </w:rPr>
        <w:t>6</w:t>
      </w:r>
      <w:r w:rsidRPr="00183F16">
        <w:rPr>
          <w:rFonts w:ascii="Times New Roman" w:hAnsi="Times New Roman" w:cs="Times New Roman"/>
          <w:sz w:val="24"/>
          <w:szCs w:val="24"/>
          <w:lang w:val="pl-PL"/>
        </w:rPr>
        <w:t>-01/0</w:t>
      </w:r>
      <w:r w:rsidR="00C948AE">
        <w:rPr>
          <w:rFonts w:ascii="Times New Roman" w:hAnsi="Times New Roman" w:cs="Times New Roman"/>
          <w:sz w:val="24"/>
          <w:szCs w:val="24"/>
          <w:lang w:val="pl-PL"/>
        </w:rPr>
        <w:t>3</w:t>
      </w:r>
    </w:p>
    <w:p w14:paraId="468193E4" w14:textId="4C09620C" w:rsidR="007F26A0" w:rsidRPr="00183F16" w:rsidRDefault="005D4009" w:rsidP="007F26A0">
      <w:pPr>
        <w:widowControl w:val="0"/>
        <w:spacing w:before="5" w:after="0" w:line="240" w:lineRule="auto"/>
        <w:rPr>
          <w:rFonts w:ascii="Times New Roman" w:hAnsi="Times New Roman" w:cs="Times New Roman"/>
          <w:sz w:val="24"/>
          <w:szCs w:val="24"/>
          <w:lang w:val="pl-PL"/>
        </w:rPr>
      </w:pPr>
      <w:r w:rsidRPr="00183F16">
        <w:rPr>
          <w:rFonts w:ascii="Times New Roman" w:hAnsi="Times New Roman" w:cs="Times New Roman"/>
          <w:sz w:val="24"/>
          <w:szCs w:val="24"/>
          <w:lang w:val="pl-PL"/>
        </w:rPr>
        <w:t>URBROJ: 2189-03/05-2</w:t>
      </w:r>
      <w:r w:rsidR="00C948AE">
        <w:rPr>
          <w:rFonts w:ascii="Times New Roman" w:hAnsi="Times New Roman" w:cs="Times New Roman"/>
          <w:sz w:val="24"/>
          <w:szCs w:val="24"/>
          <w:lang w:val="pl-PL"/>
        </w:rPr>
        <w:t>6</w:t>
      </w:r>
      <w:r w:rsidR="007F26A0" w:rsidRPr="00183F16">
        <w:rPr>
          <w:rFonts w:ascii="Times New Roman" w:hAnsi="Times New Roman" w:cs="Times New Roman"/>
          <w:sz w:val="24"/>
          <w:szCs w:val="24"/>
          <w:lang w:val="pl-PL"/>
        </w:rPr>
        <w:t>-</w:t>
      </w:r>
      <w:r w:rsidR="00C948AE">
        <w:rPr>
          <w:rFonts w:ascii="Times New Roman" w:hAnsi="Times New Roman" w:cs="Times New Roman"/>
          <w:sz w:val="24"/>
          <w:szCs w:val="24"/>
          <w:lang w:val="pl-PL"/>
        </w:rPr>
        <w:t>2</w:t>
      </w:r>
    </w:p>
    <w:p w14:paraId="3D18854B" w14:textId="1D5F8173" w:rsidR="008B45E5" w:rsidRPr="00452698" w:rsidRDefault="00183F16" w:rsidP="007F26A0">
      <w:pPr>
        <w:widowControl w:val="0"/>
        <w:spacing w:before="5" w:after="0" w:line="240" w:lineRule="auto"/>
        <w:rPr>
          <w:rFonts w:ascii="Times New Roman" w:hAnsi="Times New Roman" w:cs="Times New Roman"/>
          <w:sz w:val="24"/>
          <w:szCs w:val="24"/>
          <w:lang w:val="pl-PL"/>
        </w:rPr>
      </w:pPr>
      <w:r w:rsidRPr="00452698">
        <w:rPr>
          <w:rFonts w:ascii="Times New Roman" w:hAnsi="Times New Roman" w:cs="Times New Roman"/>
          <w:sz w:val="24"/>
          <w:szCs w:val="24"/>
          <w:lang w:val="pl-PL"/>
        </w:rPr>
        <w:t xml:space="preserve">Virovitica, </w:t>
      </w:r>
      <w:r w:rsidR="00C948AE" w:rsidRPr="00452698">
        <w:rPr>
          <w:rFonts w:ascii="Times New Roman" w:hAnsi="Times New Roman" w:cs="Times New Roman"/>
          <w:sz w:val="24"/>
          <w:szCs w:val="24"/>
          <w:lang w:val="pl-PL"/>
        </w:rPr>
        <w:t>0</w:t>
      </w:r>
      <w:r w:rsidR="00452698" w:rsidRPr="00452698">
        <w:rPr>
          <w:rFonts w:ascii="Times New Roman" w:hAnsi="Times New Roman" w:cs="Times New Roman"/>
          <w:sz w:val="24"/>
          <w:szCs w:val="24"/>
          <w:lang w:val="pl-PL"/>
        </w:rPr>
        <w:t>7</w:t>
      </w:r>
      <w:r w:rsidRPr="00452698">
        <w:rPr>
          <w:rFonts w:ascii="Times New Roman" w:hAnsi="Times New Roman" w:cs="Times New Roman"/>
          <w:sz w:val="24"/>
          <w:szCs w:val="24"/>
          <w:lang w:val="pl-PL"/>
        </w:rPr>
        <w:t>. 0</w:t>
      </w:r>
      <w:r w:rsidR="00C948AE" w:rsidRPr="00452698">
        <w:rPr>
          <w:rFonts w:ascii="Times New Roman" w:hAnsi="Times New Roman" w:cs="Times New Roman"/>
          <w:sz w:val="24"/>
          <w:szCs w:val="24"/>
          <w:lang w:val="pl-PL"/>
        </w:rPr>
        <w:t>4</w:t>
      </w:r>
      <w:r w:rsidR="005D4009" w:rsidRPr="00452698">
        <w:rPr>
          <w:rFonts w:ascii="Times New Roman" w:hAnsi="Times New Roman" w:cs="Times New Roman"/>
          <w:sz w:val="24"/>
          <w:szCs w:val="24"/>
          <w:lang w:val="pl-PL"/>
        </w:rPr>
        <w:t>. 202</w:t>
      </w:r>
      <w:r w:rsidR="00C948AE" w:rsidRPr="00452698">
        <w:rPr>
          <w:rFonts w:ascii="Times New Roman" w:hAnsi="Times New Roman" w:cs="Times New Roman"/>
          <w:sz w:val="24"/>
          <w:szCs w:val="24"/>
          <w:lang w:val="pl-PL"/>
        </w:rPr>
        <w:t>6</w:t>
      </w:r>
      <w:r w:rsidR="007F26A0" w:rsidRPr="00452698">
        <w:rPr>
          <w:rFonts w:ascii="Times New Roman" w:hAnsi="Times New Roman" w:cs="Times New Roman"/>
          <w:sz w:val="24"/>
          <w:szCs w:val="24"/>
          <w:lang w:val="pl-PL"/>
        </w:rPr>
        <w:t>. godine</w:t>
      </w:r>
    </w:p>
    <w:p w14:paraId="70BE562D" w14:textId="77777777" w:rsidR="008B45E5" w:rsidRPr="00C948AE" w:rsidRDefault="008B45E5" w:rsidP="00F2711E">
      <w:pPr>
        <w:spacing w:after="240" w:line="240" w:lineRule="auto"/>
        <w:rPr>
          <w:rFonts w:ascii="Times New Roman" w:hAnsi="Times New Roman" w:cs="Times New Roman"/>
          <w:b/>
          <w:bCs/>
          <w:color w:val="EE0000"/>
          <w:sz w:val="24"/>
          <w:szCs w:val="24"/>
        </w:rPr>
      </w:pPr>
    </w:p>
    <w:p w14:paraId="50FCE492" w14:textId="7DB99FE5" w:rsidR="008B45E5" w:rsidRPr="001F0ACA" w:rsidRDefault="008B45E5" w:rsidP="00864A5D">
      <w:pPr>
        <w:jc w:val="center"/>
        <w:rPr>
          <w:rFonts w:ascii="Times New Roman" w:hAnsi="Times New Roman" w:cs="Times New Roman"/>
          <w:b/>
          <w:bCs/>
          <w:sz w:val="24"/>
          <w:szCs w:val="24"/>
        </w:rPr>
      </w:pPr>
      <w:r w:rsidRPr="001F0ACA">
        <w:rPr>
          <w:rFonts w:ascii="Times New Roman" w:hAnsi="Times New Roman" w:cs="Times New Roman"/>
          <w:b/>
          <w:bCs/>
          <w:sz w:val="24"/>
          <w:szCs w:val="24"/>
        </w:rPr>
        <w:t xml:space="preserve">                                                                                                  ŽUPAN</w:t>
      </w:r>
    </w:p>
    <w:p w14:paraId="10D9A85B" w14:textId="14CC6184" w:rsidR="008B45E5" w:rsidRPr="001F0ACA" w:rsidRDefault="008B45E5" w:rsidP="002942BB">
      <w:pPr>
        <w:rPr>
          <w:rFonts w:ascii="Times New Roman" w:hAnsi="Times New Roman" w:cs="Times New Roman"/>
          <w:sz w:val="24"/>
          <w:szCs w:val="24"/>
        </w:rPr>
      </w:pPr>
      <w:r w:rsidRPr="001F0ACA">
        <w:rPr>
          <w:rFonts w:ascii="Times New Roman" w:hAnsi="Times New Roman" w:cs="Times New Roman"/>
          <w:b/>
          <w:bCs/>
          <w:sz w:val="24"/>
          <w:szCs w:val="24"/>
        </w:rPr>
        <w:t xml:space="preserve">                                                                                                          Igor </w:t>
      </w:r>
      <w:proofErr w:type="spellStart"/>
      <w:r w:rsidRPr="001F0ACA">
        <w:rPr>
          <w:rFonts w:ascii="Times New Roman" w:hAnsi="Times New Roman" w:cs="Times New Roman"/>
          <w:b/>
          <w:bCs/>
          <w:sz w:val="24"/>
          <w:szCs w:val="24"/>
        </w:rPr>
        <w:t>Andrović</w:t>
      </w:r>
      <w:proofErr w:type="spellEnd"/>
      <w:r w:rsidRPr="001F0ACA">
        <w:rPr>
          <w:rFonts w:ascii="Times New Roman" w:hAnsi="Times New Roman" w:cs="Times New Roman"/>
          <w:b/>
          <w:bCs/>
          <w:sz w:val="24"/>
          <w:szCs w:val="24"/>
        </w:rPr>
        <w:t>, dipl.oec.</w:t>
      </w:r>
    </w:p>
    <w:sectPr w:rsidR="008B45E5" w:rsidRPr="001F0ACA" w:rsidSect="00830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EBE"/>
    <w:multiLevelType w:val="hybridMultilevel"/>
    <w:tmpl w:val="5F9AF60A"/>
    <w:lvl w:ilvl="0" w:tplc="B806359E">
      <w:start w:val="5"/>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06E52CC9"/>
    <w:multiLevelType w:val="hybridMultilevel"/>
    <w:tmpl w:val="4A0AD5B8"/>
    <w:lvl w:ilvl="0" w:tplc="23F26F82">
      <w:start w:val="1"/>
      <w:numFmt w:val="bullet"/>
      <w:lvlText w:val="-"/>
      <w:lvlJc w:val="left"/>
      <w:pPr>
        <w:ind w:left="720" w:hanging="360"/>
      </w:pPr>
      <w:rPr>
        <w:rFonts w:ascii="Arial Narrow" w:eastAsia="Times New Roman" w:hAnsi="Arial Narro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81238F2"/>
    <w:multiLevelType w:val="hybridMultilevel"/>
    <w:tmpl w:val="935E1C02"/>
    <w:lvl w:ilvl="0" w:tplc="1040B6E8">
      <w:start w:val="2"/>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0C471C7"/>
    <w:multiLevelType w:val="hybridMultilevel"/>
    <w:tmpl w:val="4ACA9B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6D47EA1"/>
    <w:multiLevelType w:val="hybridMultilevel"/>
    <w:tmpl w:val="FFFFFFFF"/>
    <w:lvl w:ilvl="0" w:tplc="5C7A2A14">
      <w:start w:val="7"/>
      <w:numFmt w:val="decimal"/>
      <w:lvlText w:val="%1."/>
      <w:lvlJc w:val="left"/>
      <w:pPr>
        <w:ind w:left="836" w:hanging="360"/>
      </w:pPr>
      <w:rPr>
        <w:rFonts w:ascii="Times New Roman" w:eastAsia="Times New Roman" w:hAnsi="Times New Roman" w:hint="default"/>
        <w:b/>
        <w:bCs/>
        <w:i/>
        <w:iCs/>
        <w:sz w:val="22"/>
        <w:szCs w:val="22"/>
      </w:rPr>
    </w:lvl>
    <w:lvl w:ilvl="1" w:tplc="B9DA8618">
      <w:start w:val="1"/>
      <w:numFmt w:val="bullet"/>
      <w:lvlText w:val="•"/>
      <w:lvlJc w:val="left"/>
      <w:pPr>
        <w:ind w:left="1683" w:hanging="360"/>
      </w:pPr>
      <w:rPr>
        <w:rFonts w:hint="default"/>
      </w:rPr>
    </w:lvl>
    <w:lvl w:ilvl="2" w:tplc="DCECC952">
      <w:start w:val="1"/>
      <w:numFmt w:val="bullet"/>
      <w:lvlText w:val="•"/>
      <w:lvlJc w:val="left"/>
      <w:pPr>
        <w:ind w:left="2530" w:hanging="360"/>
      </w:pPr>
      <w:rPr>
        <w:rFonts w:hint="default"/>
      </w:rPr>
    </w:lvl>
    <w:lvl w:ilvl="3" w:tplc="00E47CAE">
      <w:start w:val="1"/>
      <w:numFmt w:val="bullet"/>
      <w:lvlText w:val="•"/>
      <w:lvlJc w:val="left"/>
      <w:pPr>
        <w:ind w:left="3377" w:hanging="360"/>
      </w:pPr>
      <w:rPr>
        <w:rFonts w:hint="default"/>
      </w:rPr>
    </w:lvl>
    <w:lvl w:ilvl="4" w:tplc="8E26C89E">
      <w:start w:val="1"/>
      <w:numFmt w:val="bullet"/>
      <w:lvlText w:val="•"/>
      <w:lvlJc w:val="left"/>
      <w:pPr>
        <w:ind w:left="4224" w:hanging="360"/>
      </w:pPr>
      <w:rPr>
        <w:rFonts w:hint="default"/>
      </w:rPr>
    </w:lvl>
    <w:lvl w:ilvl="5" w:tplc="CD8C17F6">
      <w:start w:val="1"/>
      <w:numFmt w:val="bullet"/>
      <w:lvlText w:val="•"/>
      <w:lvlJc w:val="left"/>
      <w:pPr>
        <w:ind w:left="5071" w:hanging="360"/>
      </w:pPr>
      <w:rPr>
        <w:rFonts w:hint="default"/>
      </w:rPr>
    </w:lvl>
    <w:lvl w:ilvl="6" w:tplc="7DBACBCE">
      <w:start w:val="1"/>
      <w:numFmt w:val="bullet"/>
      <w:lvlText w:val="•"/>
      <w:lvlJc w:val="left"/>
      <w:pPr>
        <w:ind w:left="5918" w:hanging="360"/>
      </w:pPr>
      <w:rPr>
        <w:rFonts w:hint="default"/>
      </w:rPr>
    </w:lvl>
    <w:lvl w:ilvl="7" w:tplc="3E189F76">
      <w:start w:val="1"/>
      <w:numFmt w:val="bullet"/>
      <w:lvlText w:val="•"/>
      <w:lvlJc w:val="left"/>
      <w:pPr>
        <w:ind w:left="6765" w:hanging="360"/>
      </w:pPr>
      <w:rPr>
        <w:rFonts w:hint="default"/>
      </w:rPr>
    </w:lvl>
    <w:lvl w:ilvl="8" w:tplc="06AA09D8">
      <w:start w:val="1"/>
      <w:numFmt w:val="bullet"/>
      <w:lvlText w:val="•"/>
      <w:lvlJc w:val="left"/>
      <w:pPr>
        <w:ind w:left="7612" w:hanging="360"/>
      </w:pPr>
      <w:rPr>
        <w:rFonts w:hint="default"/>
      </w:rPr>
    </w:lvl>
  </w:abstractNum>
  <w:abstractNum w:abstractNumId="5" w15:restartNumberingAfterBreak="0">
    <w:nsid w:val="2C30789C"/>
    <w:multiLevelType w:val="hybridMultilevel"/>
    <w:tmpl w:val="78FA8F5E"/>
    <w:lvl w:ilvl="0" w:tplc="AF304A58">
      <w:start w:val="4"/>
      <w:numFmt w:val="bullet"/>
      <w:lvlText w:val="-"/>
      <w:lvlJc w:val="left"/>
      <w:pPr>
        <w:ind w:left="720" w:hanging="360"/>
      </w:pPr>
      <w:rPr>
        <w:rFonts w:ascii="Arial Narrow" w:eastAsia="Times New Roman" w:hAnsi="Arial Narro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35EE1DEF"/>
    <w:multiLevelType w:val="hybridMultilevel"/>
    <w:tmpl w:val="010A5DE0"/>
    <w:lvl w:ilvl="0" w:tplc="CAA49582">
      <w:start w:val="1"/>
      <w:numFmt w:val="bullet"/>
      <w:lvlText w:val="-"/>
      <w:lvlJc w:val="left"/>
      <w:pPr>
        <w:ind w:left="1428" w:hanging="360"/>
      </w:pPr>
      <w:rPr>
        <w:rFonts w:ascii="Times New Roman" w:eastAsia="Times New Roman" w:hAnsi="Times New Roman"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7" w15:restartNumberingAfterBreak="0">
    <w:nsid w:val="46C11473"/>
    <w:multiLevelType w:val="hybridMultilevel"/>
    <w:tmpl w:val="7A1E33B0"/>
    <w:lvl w:ilvl="0" w:tplc="4CD023FA">
      <w:start w:val="2"/>
      <w:numFmt w:val="bullet"/>
      <w:lvlText w:val="-"/>
      <w:lvlJc w:val="left"/>
      <w:pPr>
        <w:ind w:left="1080" w:hanging="360"/>
      </w:pPr>
      <w:rPr>
        <w:rFonts w:ascii="Arial Narrow" w:eastAsia="Times New Roman" w:hAnsi="Arial Narrow"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8" w15:restartNumberingAfterBreak="0">
    <w:nsid w:val="46E57A62"/>
    <w:multiLevelType w:val="hybridMultilevel"/>
    <w:tmpl w:val="08144B34"/>
    <w:lvl w:ilvl="0" w:tplc="62C8056A">
      <w:start w:val="1"/>
      <w:numFmt w:val="decimal"/>
      <w:lvlText w:val="%1."/>
      <w:lvlJc w:val="left"/>
      <w:pPr>
        <w:ind w:left="720" w:hanging="360"/>
      </w:pPr>
      <w:rPr>
        <w:rFonts w:hint="default"/>
        <w:b/>
        <w:bCs/>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4910309A"/>
    <w:multiLevelType w:val="hybridMultilevel"/>
    <w:tmpl w:val="85ACB982"/>
    <w:lvl w:ilvl="0" w:tplc="00B45FFA">
      <w:numFmt w:val="bullet"/>
      <w:lvlText w:val="-"/>
      <w:lvlJc w:val="left"/>
      <w:pPr>
        <w:ind w:left="720" w:hanging="360"/>
      </w:pPr>
      <w:rPr>
        <w:rFonts w:ascii="Arial Narrow" w:eastAsia="Times New Roman" w:hAnsi="Arial Narro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4D130D35"/>
    <w:multiLevelType w:val="hybridMultilevel"/>
    <w:tmpl w:val="964ECD84"/>
    <w:lvl w:ilvl="0" w:tplc="F3A24452">
      <w:start w:val="2"/>
      <w:numFmt w:val="bullet"/>
      <w:lvlText w:val="-"/>
      <w:lvlJc w:val="left"/>
      <w:pPr>
        <w:ind w:left="720" w:hanging="360"/>
      </w:pPr>
      <w:rPr>
        <w:rFonts w:ascii="Arial Narrow" w:eastAsia="Times New Roman" w:hAnsi="Arial Narrow"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15:restartNumberingAfterBreak="0">
    <w:nsid w:val="53831017"/>
    <w:multiLevelType w:val="hybridMultilevel"/>
    <w:tmpl w:val="FE3A83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772A05"/>
    <w:multiLevelType w:val="hybridMultilevel"/>
    <w:tmpl w:val="B46E54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6895636"/>
    <w:multiLevelType w:val="hybridMultilevel"/>
    <w:tmpl w:val="E2B861A8"/>
    <w:lvl w:ilvl="0" w:tplc="05FCD64C">
      <w:start w:val="1"/>
      <w:numFmt w:val="bullet"/>
      <w:lvlText w:val="-"/>
      <w:lvlJc w:val="left"/>
      <w:pPr>
        <w:ind w:left="720" w:hanging="360"/>
      </w:pPr>
      <w:rPr>
        <w:rFonts w:ascii="Arial Narrow" w:eastAsia="Calibri"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3327A4"/>
    <w:multiLevelType w:val="hybridMultilevel"/>
    <w:tmpl w:val="C7FCC0B0"/>
    <w:lvl w:ilvl="0" w:tplc="1DBC249C">
      <w:start w:val="5"/>
      <w:numFmt w:val="bullet"/>
      <w:lvlText w:val="-"/>
      <w:lvlJc w:val="left"/>
      <w:pPr>
        <w:ind w:left="720" w:hanging="360"/>
      </w:pPr>
      <w:rPr>
        <w:rFonts w:ascii="Arial Narrow" w:eastAsia="Times New Roman" w:hAnsi="Arial Narro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1700741636">
    <w:abstractNumId w:val="12"/>
  </w:num>
  <w:num w:numId="2" w16cid:durableId="1245649872">
    <w:abstractNumId w:val="8"/>
  </w:num>
  <w:num w:numId="3" w16cid:durableId="856776793">
    <w:abstractNumId w:val="7"/>
  </w:num>
  <w:num w:numId="4" w16cid:durableId="205027520">
    <w:abstractNumId w:val="10"/>
  </w:num>
  <w:num w:numId="5" w16cid:durableId="1756512253">
    <w:abstractNumId w:val="5"/>
  </w:num>
  <w:num w:numId="6" w16cid:durableId="1287546824">
    <w:abstractNumId w:val="6"/>
  </w:num>
  <w:num w:numId="7" w16cid:durableId="1478107793">
    <w:abstractNumId w:val="9"/>
  </w:num>
  <w:num w:numId="8" w16cid:durableId="182717180">
    <w:abstractNumId w:val="1"/>
  </w:num>
  <w:num w:numId="9" w16cid:durableId="232932493">
    <w:abstractNumId w:val="14"/>
  </w:num>
  <w:num w:numId="10" w16cid:durableId="309990475">
    <w:abstractNumId w:val="2"/>
  </w:num>
  <w:num w:numId="11" w16cid:durableId="223412849">
    <w:abstractNumId w:val="4"/>
  </w:num>
  <w:num w:numId="12" w16cid:durableId="1869179739">
    <w:abstractNumId w:val="11"/>
  </w:num>
  <w:num w:numId="13" w16cid:durableId="273096798">
    <w:abstractNumId w:val="13"/>
  </w:num>
  <w:num w:numId="14" w16cid:durableId="601382334">
    <w:abstractNumId w:val="0"/>
  </w:num>
  <w:num w:numId="15" w16cid:durableId="434132501">
    <w:abstractNumId w:val="6"/>
  </w:num>
  <w:num w:numId="16" w16cid:durableId="2009089777">
    <w:abstractNumId w:val="6"/>
  </w:num>
  <w:num w:numId="17" w16cid:durableId="302588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11E"/>
    <w:rsid w:val="00005960"/>
    <w:rsid w:val="000123A3"/>
    <w:rsid w:val="0002557D"/>
    <w:rsid w:val="0003475B"/>
    <w:rsid w:val="00052299"/>
    <w:rsid w:val="00067F37"/>
    <w:rsid w:val="0007202C"/>
    <w:rsid w:val="00072741"/>
    <w:rsid w:val="00077D7A"/>
    <w:rsid w:val="000863B1"/>
    <w:rsid w:val="00097167"/>
    <w:rsid w:val="000B0E6B"/>
    <w:rsid w:val="000B3904"/>
    <w:rsid w:val="000B4F6D"/>
    <w:rsid w:val="000B6B0B"/>
    <w:rsid w:val="000C2EB8"/>
    <w:rsid w:val="000C77CD"/>
    <w:rsid w:val="000D29EB"/>
    <w:rsid w:val="000E19C1"/>
    <w:rsid w:val="000E4675"/>
    <w:rsid w:val="000E4B88"/>
    <w:rsid w:val="000F0F52"/>
    <w:rsid w:val="0010481F"/>
    <w:rsid w:val="001052E5"/>
    <w:rsid w:val="00111919"/>
    <w:rsid w:val="00120331"/>
    <w:rsid w:val="0013623D"/>
    <w:rsid w:val="00136859"/>
    <w:rsid w:val="00141AD3"/>
    <w:rsid w:val="00142526"/>
    <w:rsid w:val="00151838"/>
    <w:rsid w:val="00152EE7"/>
    <w:rsid w:val="00152F7A"/>
    <w:rsid w:val="00162680"/>
    <w:rsid w:val="00164027"/>
    <w:rsid w:val="00183F16"/>
    <w:rsid w:val="00185BEC"/>
    <w:rsid w:val="0019586D"/>
    <w:rsid w:val="001A32D6"/>
    <w:rsid w:val="001A400C"/>
    <w:rsid w:val="001B29FC"/>
    <w:rsid w:val="001C1CCE"/>
    <w:rsid w:val="001C512C"/>
    <w:rsid w:val="001D183A"/>
    <w:rsid w:val="001D1E80"/>
    <w:rsid w:val="001E4660"/>
    <w:rsid w:val="001E7A70"/>
    <w:rsid w:val="001F0ACA"/>
    <w:rsid w:val="001F2FDC"/>
    <w:rsid w:val="001F547C"/>
    <w:rsid w:val="001F5591"/>
    <w:rsid w:val="001F62C5"/>
    <w:rsid w:val="00200E4B"/>
    <w:rsid w:val="002066DB"/>
    <w:rsid w:val="00213333"/>
    <w:rsid w:val="00220FBD"/>
    <w:rsid w:val="002249A9"/>
    <w:rsid w:val="0024014D"/>
    <w:rsid w:val="00255E16"/>
    <w:rsid w:val="00260B08"/>
    <w:rsid w:val="002627EC"/>
    <w:rsid w:val="00270707"/>
    <w:rsid w:val="002812B9"/>
    <w:rsid w:val="00282B28"/>
    <w:rsid w:val="00286BD2"/>
    <w:rsid w:val="002942BB"/>
    <w:rsid w:val="002B13C5"/>
    <w:rsid w:val="002C4B91"/>
    <w:rsid w:val="002C7B11"/>
    <w:rsid w:val="002D38D9"/>
    <w:rsid w:val="002D4937"/>
    <w:rsid w:val="002F46BF"/>
    <w:rsid w:val="002F4C7B"/>
    <w:rsid w:val="003007C8"/>
    <w:rsid w:val="003010D8"/>
    <w:rsid w:val="003018D1"/>
    <w:rsid w:val="00310320"/>
    <w:rsid w:val="00316678"/>
    <w:rsid w:val="003216A5"/>
    <w:rsid w:val="003328C4"/>
    <w:rsid w:val="00334592"/>
    <w:rsid w:val="00340D57"/>
    <w:rsid w:val="003529CA"/>
    <w:rsid w:val="00354711"/>
    <w:rsid w:val="00356AF8"/>
    <w:rsid w:val="003640AE"/>
    <w:rsid w:val="00364855"/>
    <w:rsid w:val="003649E7"/>
    <w:rsid w:val="00381BB9"/>
    <w:rsid w:val="00396231"/>
    <w:rsid w:val="003B0C56"/>
    <w:rsid w:val="003B10B1"/>
    <w:rsid w:val="003B24F4"/>
    <w:rsid w:val="003C3647"/>
    <w:rsid w:val="003C5BEB"/>
    <w:rsid w:val="003F1AF2"/>
    <w:rsid w:val="003F1F97"/>
    <w:rsid w:val="00400177"/>
    <w:rsid w:val="00403D9D"/>
    <w:rsid w:val="00421D6B"/>
    <w:rsid w:val="00425384"/>
    <w:rsid w:val="00432699"/>
    <w:rsid w:val="00436982"/>
    <w:rsid w:val="004433B2"/>
    <w:rsid w:val="00443666"/>
    <w:rsid w:val="0044400D"/>
    <w:rsid w:val="00452698"/>
    <w:rsid w:val="00462DB9"/>
    <w:rsid w:val="004671D5"/>
    <w:rsid w:val="00472CC9"/>
    <w:rsid w:val="00473899"/>
    <w:rsid w:val="00477F69"/>
    <w:rsid w:val="004815AB"/>
    <w:rsid w:val="0048427A"/>
    <w:rsid w:val="00486208"/>
    <w:rsid w:val="0048682C"/>
    <w:rsid w:val="00491DB1"/>
    <w:rsid w:val="004960C9"/>
    <w:rsid w:val="004C4330"/>
    <w:rsid w:val="004C4F5B"/>
    <w:rsid w:val="004F0368"/>
    <w:rsid w:val="004F55B3"/>
    <w:rsid w:val="005078D4"/>
    <w:rsid w:val="005149E8"/>
    <w:rsid w:val="00521F74"/>
    <w:rsid w:val="00523F62"/>
    <w:rsid w:val="0052733B"/>
    <w:rsid w:val="0052738D"/>
    <w:rsid w:val="0052759A"/>
    <w:rsid w:val="00530912"/>
    <w:rsid w:val="005324E4"/>
    <w:rsid w:val="0053745F"/>
    <w:rsid w:val="00545843"/>
    <w:rsid w:val="00556F91"/>
    <w:rsid w:val="005779EC"/>
    <w:rsid w:val="005826D6"/>
    <w:rsid w:val="0058554B"/>
    <w:rsid w:val="00590C60"/>
    <w:rsid w:val="00596C8F"/>
    <w:rsid w:val="005A6EEB"/>
    <w:rsid w:val="005B6F75"/>
    <w:rsid w:val="005C7930"/>
    <w:rsid w:val="005D0428"/>
    <w:rsid w:val="005D4009"/>
    <w:rsid w:val="005E4FD2"/>
    <w:rsid w:val="005F55BB"/>
    <w:rsid w:val="0061346F"/>
    <w:rsid w:val="00613F2D"/>
    <w:rsid w:val="00617A45"/>
    <w:rsid w:val="006268E7"/>
    <w:rsid w:val="006428E5"/>
    <w:rsid w:val="0065241E"/>
    <w:rsid w:val="0065429C"/>
    <w:rsid w:val="00662BD1"/>
    <w:rsid w:val="00663AA7"/>
    <w:rsid w:val="0067617F"/>
    <w:rsid w:val="00681363"/>
    <w:rsid w:val="006A05A2"/>
    <w:rsid w:val="006A2FAC"/>
    <w:rsid w:val="006A32E3"/>
    <w:rsid w:val="006A5D85"/>
    <w:rsid w:val="006B1050"/>
    <w:rsid w:val="006B3F15"/>
    <w:rsid w:val="006B745D"/>
    <w:rsid w:val="006C0E9E"/>
    <w:rsid w:val="006C1EF8"/>
    <w:rsid w:val="006D5D02"/>
    <w:rsid w:val="006E68EA"/>
    <w:rsid w:val="006F1F26"/>
    <w:rsid w:val="006F3FA2"/>
    <w:rsid w:val="006F63CA"/>
    <w:rsid w:val="007142A2"/>
    <w:rsid w:val="00722C36"/>
    <w:rsid w:val="00723F8C"/>
    <w:rsid w:val="00731AAD"/>
    <w:rsid w:val="0073351A"/>
    <w:rsid w:val="007407C7"/>
    <w:rsid w:val="00741AE8"/>
    <w:rsid w:val="0074375B"/>
    <w:rsid w:val="007471D8"/>
    <w:rsid w:val="00753CB7"/>
    <w:rsid w:val="00755F95"/>
    <w:rsid w:val="00762716"/>
    <w:rsid w:val="00762AD6"/>
    <w:rsid w:val="00774AB1"/>
    <w:rsid w:val="00776623"/>
    <w:rsid w:val="007915FB"/>
    <w:rsid w:val="007926BE"/>
    <w:rsid w:val="00796625"/>
    <w:rsid w:val="007B1A12"/>
    <w:rsid w:val="007B330D"/>
    <w:rsid w:val="007C0BC7"/>
    <w:rsid w:val="007D457C"/>
    <w:rsid w:val="007D546B"/>
    <w:rsid w:val="007E6580"/>
    <w:rsid w:val="007F129C"/>
    <w:rsid w:val="007F26A0"/>
    <w:rsid w:val="00801780"/>
    <w:rsid w:val="0080723C"/>
    <w:rsid w:val="008116CE"/>
    <w:rsid w:val="00815682"/>
    <w:rsid w:val="00817FCB"/>
    <w:rsid w:val="0082356B"/>
    <w:rsid w:val="00830926"/>
    <w:rsid w:val="008327E0"/>
    <w:rsid w:val="008341D4"/>
    <w:rsid w:val="008426FA"/>
    <w:rsid w:val="0085708E"/>
    <w:rsid w:val="00864A5D"/>
    <w:rsid w:val="0086635B"/>
    <w:rsid w:val="00872715"/>
    <w:rsid w:val="00880429"/>
    <w:rsid w:val="00883FE4"/>
    <w:rsid w:val="008852A2"/>
    <w:rsid w:val="0088679C"/>
    <w:rsid w:val="008906E7"/>
    <w:rsid w:val="008B3480"/>
    <w:rsid w:val="008B45E5"/>
    <w:rsid w:val="008C50D6"/>
    <w:rsid w:val="008C65C5"/>
    <w:rsid w:val="008E0714"/>
    <w:rsid w:val="008E0D81"/>
    <w:rsid w:val="008F5885"/>
    <w:rsid w:val="009236B9"/>
    <w:rsid w:val="009247E3"/>
    <w:rsid w:val="00927BA1"/>
    <w:rsid w:val="00930C19"/>
    <w:rsid w:val="009330CE"/>
    <w:rsid w:val="00941AE0"/>
    <w:rsid w:val="009513C0"/>
    <w:rsid w:val="00951E05"/>
    <w:rsid w:val="009544C6"/>
    <w:rsid w:val="00976FF1"/>
    <w:rsid w:val="00996484"/>
    <w:rsid w:val="009D30CA"/>
    <w:rsid w:val="009D5272"/>
    <w:rsid w:val="009E6DC7"/>
    <w:rsid w:val="009F09CD"/>
    <w:rsid w:val="009F36F2"/>
    <w:rsid w:val="009F372E"/>
    <w:rsid w:val="00A06A50"/>
    <w:rsid w:val="00A15994"/>
    <w:rsid w:val="00A25BD6"/>
    <w:rsid w:val="00A278BE"/>
    <w:rsid w:val="00A2792D"/>
    <w:rsid w:val="00A27DEE"/>
    <w:rsid w:val="00A53E16"/>
    <w:rsid w:val="00A61A4D"/>
    <w:rsid w:val="00A71EA3"/>
    <w:rsid w:val="00A729AC"/>
    <w:rsid w:val="00A74807"/>
    <w:rsid w:val="00A7716B"/>
    <w:rsid w:val="00A91DF1"/>
    <w:rsid w:val="00A95693"/>
    <w:rsid w:val="00AB145B"/>
    <w:rsid w:val="00AB2512"/>
    <w:rsid w:val="00AB3EC5"/>
    <w:rsid w:val="00AB6102"/>
    <w:rsid w:val="00AD2628"/>
    <w:rsid w:val="00AE0B71"/>
    <w:rsid w:val="00AE60A0"/>
    <w:rsid w:val="00AE7F29"/>
    <w:rsid w:val="00AF014C"/>
    <w:rsid w:val="00AF1146"/>
    <w:rsid w:val="00AF29AF"/>
    <w:rsid w:val="00B025C9"/>
    <w:rsid w:val="00B14AA3"/>
    <w:rsid w:val="00B224D8"/>
    <w:rsid w:val="00B22E6A"/>
    <w:rsid w:val="00B30363"/>
    <w:rsid w:val="00B658CD"/>
    <w:rsid w:val="00B846FA"/>
    <w:rsid w:val="00B84C97"/>
    <w:rsid w:val="00B86019"/>
    <w:rsid w:val="00BA1446"/>
    <w:rsid w:val="00BA19C3"/>
    <w:rsid w:val="00BA234D"/>
    <w:rsid w:val="00BA7853"/>
    <w:rsid w:val="00BB28D6"/>
    <w:rsid w:val="00BB7FDF"/>
    <w:rsid w:val="00BC6997"/>
    <w:rsid w:val="00BD2613"/>
    <w:rsid w:val="00BE6095"/>
    <w:rsid w:val="00BF0E81"/>
    <w:rsid w:val="00BF37DF"/>
    <w:rsid w:val="00BF399D"/>
    <w:rsid w:val="00BF7831"/>
    <w:rsid w:val="00C0189C"/>
    <w:rsid w:val="00C02996"/>
    <w:rsid w:val="00C0509A"/>
    <w:rsid w:val="00C05388"/>
    <w:rsid w:val="00C05E46"/>
    <w:rsid w:val="00C10199"/>
    <w:rsid w:val="00C138C2"/>
    <w:rsid w:val="00C13B7A"/>
    <w:rsid w:val="00C1497A"/>
    <w:rsid w:val="00C21EA7"/>
    <w:rsid w:val="00C339D2"/>
    <w:rsid w:val="00C37132"/>
    <w:rsid w:val="00C47592"/>
    <w:rsid w:val="00C7710E"/>
    <w:rsid w:val="00C82DC5"/>
    <w:rsid w:val="00C840C8"/>
    <w:rsid w:val="00C90854"/>
    <w:rsid w:val="00C948AE"/>
    <w:rsid w:val="00CA6CAE"/>
    <w:rsid w:val="00CD5B70"/>
    <w:rsid w:val="00CE6143"/>
    <w:rsid w:val="00CE6A0D"/>
    <w:rsid w:val="00CF568C"/>
    <w:rsid w:val="00CF5EC2"/>
    <w:rsid w:val="00D02922"/>
    <w:rsid w:val="00D0739E"/>
    <w:rsid w:val="00D103CF"/>
    <w:rsid w:val="00D1572D"/>
    <w:rsid w:val="00D32BBF"/>
    <w:rsid w:val="00D400E2"/>
    <w:rsid w:val="00D45799"/>
    <w:rsid w:val="00D54CE8"/>
    <w:rsid w:val="00D60E6B"/>
    <w:rsid w:val="00D73E58"/>
    <w:rsid w:val="00D97E91"/>
    <w:rsid w:val="00DB27B4"/>
    <w:rsid w:val="00DB6FCA"/>
    <w:rsid w:val="00DC3948"/>
    <w:rsid w:val="00DE22AE"/>
    <w:rsid w:val="00DE2424"/>
    <w:rsid w:val="00DE5171"/>
    <w:rsid w:val="00DE56AB"/>
    <w:rsid w:val="00DF53DA"/>
    <w:rsid w:val="00E020FC"/>
    <w:rsid w:val="00E030FC"/>
    <w:rsid w:val="00E0769C"/>
    <w:rsid w:val="00E12DB4"/>
    <w:rsid w:val="00E16FBE"/>
    <w:rsid w:val="00E21D74"/>
    <w:rsid w:val="00E27BA0"/>
    <w:rsid w:val="00E60979"/>
    <w:rsid w:val="00E6562D"/>
    <w:rsid w:val="00E669FC"/>
    <w:rsid w:val="00E67899"/>
    <w:rsid w:val="00E67B7A"/>
    <w:rsid w:val="00E855D8"/>
    <w:rsid w:val="00E90424"/>
    <w:rsid w:val="00EA3EA3"/>
    <w:rsid w:val="00EB028C"/>
    <w:rsid w:val="00EB5F21"/>
    <w:rsid w:val="00EC348A"/>
    <w:rsid w:val="00EC54BE"/>
    <w:rsid w:val="00ED14DD"/>
    <w:rsid w:val="00ED5043"/>
    <w:rsid w:val="00ED5165"/>
    <w:rsid w:val="00EE2A18"/>
    <w:rsid w:val="00EE3158"/>
    <w:rsid w:val="00F15F99"/>
    <w:rsid w:val="00F20024"/>
    <w:rsid w:val="00F251C8"/>
    <w:rsid w:val="00F2711E"/>
    <w:rsid w:val="00F31C79"/>
    <w:rsid w:val="00F32FE8"/>
    <w:rsid w:val="00F33DBD"/>
    <w:rsid w:val="00F35B34"/>
    <w:rsid w:val="00F36C05"/>
    <w:rsid w:val="00F37B24"/>
    <w:rsid w:val="00F42E9C"/>
    <w:rsid w:val="00F4386E"/>
    <w:rsid w:val="00F764AE"/>
    <w:rsid w:val="00F7762E"/>
    <w:rsid w:val="00F816D8"/>
    <w:rsid w:val="00F95CA7"/>
    <w:rsid w:val="00FA0652"/>
    <w:rsid w:val="00FC2F5B"/>
    <w:rsid w:val="00FD0FC4"/>
    <w:rsid w:val="00FE4D4D"/>
    <w:rsid w:val="00FF0028"/>
    <w:rsid w:val="00FF5E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57B5D"/>
  <w15:docId w15:val="{4D984EDD-A604-4AB7-AFF6-84BDAA5B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w:hAnsi="Arial Narrow"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26"/>
    <w:pPr>
      <w:spacing w:after="160" w:line="259" w:lineRule="auto"/>
    </w:pPr>
    <w:rPr>
      <w:rFonts w:cs="Arial Narrow"/>
      <w:sz w:val="22"/>
      <w:szCs w:val="22"/>
      <w:lang w:eastAsia="en-US"/>
    </w:rPr>
  </w:style>
  <w:style w:type="paragraph" w:styleId="Naslov2">
    <w:name w:val="heading 2"/>
    <w:basedOn w:val="Normal"/>
    <w:next w:val="Normal"/>
    <w:link w:val="Naslov2Char"/>
    <w:uiPriority w:val="99"/>
    <w:qFormat/>
    <w:rsid w:val="00F7762E"/>
    <w:pPr>
      <w:keepNext/>
      <w:keepLines/>
      <w:spacing w:before="200" w:after="0"/>
      <w:outlineLvl w:val="1"/>
    </w:pPr>
    <w:rPr>
      <w:rFonts w:ascii="Calibri Light" w:eastAsia="Times New Roman" w:hAnsi="Calibri Light" w:cs="Calibri Light"/>
      <w:b/>
      <w:bCs/>
      <w:color w:val="5B9BD5"/>
      <w:sz w:val="26"/>
      <w:szCs w:val="26"/>
    </w:rPr>
  </w:style>
  <w:style w:type="paragraph" w:styleId="Naslov3">
    <w:name w:val="heading 3"/>
    <w:basedOn w:val="Normal"/>
    <w:next w:val="Normal"/>
    <w:link w:val="Naslov3Char"/>
    <w:uiPriority w:val="99"/>
    <w:qFormat/>
    <w:rsid w:val="00F2711E"/>
    <w:pPr>
      <w:keepNext/>
      <w:keepLines/>
      <w:spacing w:before="40" w:after="0"/>
      <w:outlineLvl w:val="2"/>
    </w:pPr>
    <w:rPr>
      <w:rFonts w:ascii="Calibri Light" w:eastAsia="Times New Roman" w:hAnsi="Calibri Light" w:cs="Calibri Light"/>
      <w:color w:val="1F4D78"/>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semiHidden/>
    <w:locked/>
    <w:rsid w:val="00F7762E"/>
    <w:rPr>
      <w:rFonts w:ascii="Calibri Light" w:hAnsi="Calibri Light" w:cs="Calibri Light"/>
      <w:b/>
      <w:bCs/>
      <w:color w:val="5B9BD5"/>
      <w:sz w:val="26"/>
      <w:szCs w:val="26"/>
    </w:rPr>
  </w:style>
  <w:style w:type="character" w:customStyle="1" w:styleId="Naslov3Char">
    <w:name w:val="Naslov 3 Char"/>
    <w:link w:val="Naslov3"/>
    <w:uiPriority w:val="99"/>
    <w:semiHidden/>
    <w:locked/>
    <w:rsid w:val="00F2711E"/>
    <w:rPr>
      <w:rFonts w:ascii="Calibri Light" w:hAnsi="Calibri Light" w:cs="Calibri Light"/>
      <w:color w:val="1F4D78"/>
      <w:sz w:val="24"/>
      <w:szCs w:val="24"/>
    </w:rPr>
  </w:style>
  <w:style w:type="paragraph" w:styleId="Odlomakpopisa">
    <w:name w:val="List Paragraph"/>
    <w:basedOn w:val="Normal"/>
    <w:uiPriority w:val="34"/>
    <w:qFormat/>
    <w:rsid w:val="00FA0652"/>
    <w:pPr>
      <w:ind w:left="720"/>
    </w:pPr>
  </w:style>
  <w:style w:type="paragraph" w:styleId="Tekstbalonia">
    <w:name w:val="Balloon Text"/>
    <w:basedOn w:val="Normal"/>
    <w:link w:val="TekstbaloniaChar"/>
    <w:uiPriority w:val="99"/>
    <w:semiHidden/>
    <w:rsid w:val="005826D6"/>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locked/>
    <w:rsid w:val="005826D6"/>
    <w:rPr>
      <w:rFonts w:ascii="Segoe UI" w:hAnsi="Segoe UI" w:cs="Segoe UI"/>
      <w:sz w:val="18"/>
      <w:szCs w:val="18"/>
    </w:rPr>
  </w:style>
  <w:style w:type="character" w:styleId="Hiperveza">
    <w:name w:val="Hyperlink"/>
    <w:uiPriority w:val="99"/>
    <w:rsid w:val="00864A5D"/>
    <w:rPr>
      <w:color w:val="0563C1"/>
      <w:u w:val="single"/>
    </w:rPr>
  </w:style>
  <w:style w:type="table" w:styleId="Reetkatablice">
    <w:name w:val="Table Grid"/>
    <w:basedOn w:val="Obinatablica"/>
    <w:uiPriority w:val="59"/>
    <w:locked/>
    <w:rsid w:val="00A9569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44123">
      <w:bodyDiv w:val="1"/>
      <w:marLeft w:val="0"/>
      <w:marRight w:val="0"/>
      <w:marTop w:val="0"/>
      <w:marBottom w:val="0"/>
      <w:divBdr>
        <w:top w:val="none" w:sz="0" w:space="0" w:color="auto"/>
        <w:left w:val="none" w:sz="0" w:space="0" w:color="auto"/>
        <w:bottom w:val="none" w:sz="0" w:space="0" w:color="auto"/>
        <w:right w:val="none" w:sz="0" w:space="0" w:color="auto"/>
      </w:divBdr>
    </w:div>
    <w:div w:id="719288272">
      <w:bodyDiv w:val="1"/>
      <w:marLeft w:val="0"/>
      <w:marRight w:val="0"/>
      <w:marTop w:val="0"/>
      <w:marBottom w:val="0"/>
      <w:divBdr>
        <w:top w:val="none" w:sz="0" w:space="0" w:color="auto"/>
        <w:left w:val="none" w:sz="0" w:space="0" w:color="auto"/>
        <w:bottom w:val="none" w:sz="0" w:space="0" w:color="auto"/>
        <w:right w:val="none" w:sz="0" w:space="0" w:color="auto"/>
      </w:divBdr>
    </w:div>
    <w:div w:id="13445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spodarstvo.poljoprivreda@vpz.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CDF1-3D6A-4063-A87C-9E12C9B2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4057</Words>
  <Characters>23128</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Na temelju članka 17</vt:lpstr>
    </vt:vector>
  </TitlesOfParts>
  <Company>Hewlett-Packard Company</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17</dc:title>
  <dc:subject/>
  <dc:creator>Maja Poje</dc:creator>
  <cp:keywords/>
  <dc:description/>
  <cp:lastModifiedBy>Predrag Mrmoš</cp:lastModifiedBy>
  <cp:revision>62</cp:revision>
  <cp:lastPrinted>2026-04-01T05:07:00Z</cp:lastPrinted>
  <dcterms:created xsi:type="dcterms:W3CDTF">2023-04-07T06:18:00Z</dcterms:created>
  <dcterms:modified xsi:type="dcterms:W3CDTF">2026-04-01T07:00:00Z</dcterms:modified>
</cp:coreProperties>
</file>