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065" w:type="dxa"/>
        <w:jc w:val="center"/>
        <w:tblLook w:val="04A0" w:firstRow="1" w:lastRow="0" w:firstColumn="1" w:lastColumn="0" w:noHBand="0" w:noVBand="1"/>
      </w:tblPr>
      <w:tblGrid>
        <w:gridCol w:w="2972"/>
        <w:gridCol w:w="3546"/>
        <w:gridCol w:w="3547"/>
      </w:tblGrid>
      <w:tr w:rsidR="008505D4" w14:paraId="5FE09F22" w14:textId="77777777" w:rsidTr="001239BA">
        <w:trPr>
          <w:jc w:val="center"/>
        </w:trPr>
        <w:tc>
          <w:tcPr>
            <w:tcW w:w="10065" w:type="dxa"/>
            <w:gridSpan w:val="3"/>
          </w:tcPr>
          <w:p w14:paraId="1E5E22E4" w14:textId="77777777" w:rsidR="000134CE" w:rsidRDefault="000134CE" w:rsidP="000134CE">
            <w:pPr>
              <w:spacing w:line="276" w:lineRule="auto"/>
              <w:jc w:val="center"/>
              <w:rPr>
                <w:rFonts w:ascii="Times New Roman" w:hAnsi="Times New Roman" w:cs="Times New Roman"/>
                <w:b/>
                <w:bCs/>
                <w:sz w:val="24"/>
                <w:szCs w:val="24"/>
              </w:rPr>
            </w:pPr>
            <w:r w:rsidRPr="000134CE">
              <w:rPr>
                <w:rFonts w:ascii="Times New Roman" w:hAnsi="Times New Roman" w:cs="Times New Roman"/>
                <w:b/>
                <w:bCs/>
                <w:sz w:val="24"/>
                <w:szCs w:val="24"/>
              </w:rPr>
              <w:t>IZVJEŠĆE O PROVEDBENOM SAVJETOVANJU</w:t>
            </w:r>
          </w:p>
          <w:p w14:paraId="6A9E8EFE" w14:textId="5D1DDF7D" w:rsidR="008505D4" w:rsidRPr="000134CE" w:rsidRDefault="000134CE" w:rsidP="000134CE">
            <w:pPr>
              <w:spacing w:line="276" w:lineRule="auto"/>
              <w:jc w:val="center"/>
              <w:rPr>
                <w:rFonts w:ascii="Times New Roman" w:hAnsi="Times New Roman" w:cs="Times New Roman"/>
                <w:b/>
                <w:bCs/>
                <w:sz w:val="24"/>
                <w:szCs w:val="24"/>
              </w:rPr>
            </w:pPr>
            <w:r w:rsidRPr="000134CE">
              <w:rPr>
                <w:rFonts w:ascii="Times New Roman" w:hAnsi="Times New Roman" w:cs="Times New Roman"/>
                <w:b/>
                <w:bCs/>
                <w:sz w:val="24"/>
                <w:szCs w:val="24"/>
              </w:rPr>
              <w:t xml:space="preserve"> SA ZAINTERESIRANOM JA</w:t>
            </w:r>
            <w:r w:rsidR="00EB25F0">
              <w:rPr>
                <w:rFonts w:ascii="Times New Roman" w:hAnsi="Times New Roman" w:cs="Times New Roman"/>
                <w:b/>
                <w:bCs/>
                <w:sz w:val="24"/>
                <w:szCs w:val="24"/>
              </w:rPr>
              <w:t>V</w:t>
            </w:r>
            <w:r w:rsidRPr="000134CE">
              <w:rPr>
                <w:rFonts w:ascii="Times New Roman" w:hAnsi="Times New Roman" w:cs="Times New Roman"/>
                <w:b/>
                <w:bCs/>
                <w:sz w:val="24"/>
                <w:szCs w:val="24"/>
              </w:rPr>
              <w:t>NOŠĆU</w:t>
            </w:r>
          </w:p>
        </w:tc>
      </w:tr>
      <w:tr w:rsidR="000134CE" w14:paraId="5830CB60" w14:textId="77777777" w:rsidTr="001239BA">
        <w:trPr>
          <w:trHeight w:val="259"/>
          <w:jc w:val="center"/>
        </w:trPr>
        <w:tc>
          <w:tcPr>
            <w:tcW w:w="2972" w:type="dxa"/>
          </w:tcPr>
          <w:p w14:paraId="0A33C483" w14:textId="6CFC661E" w:rsidR="000134CE" w:rsidRDefault="000134CE" w:rsidP="00FB710A">
            <w:pPr>
              <w:spacing w:line="276" w:lineRule="auto"/>
              <w:rPr>
                <w:rFonts w:ascii="Times New Roman" w:hAnsi="Times New Roman" w:cs="Times New Roman"/>
                <w:sz w:val="24"/>
                <w:szCs w:val="24"/>
              </w:rPr>
            </w:pPr>
            <w:r>
              <w:rPr>
                <w:rFonts w:ascii="Times New Roman" w:hAnsi="Times New Roman" w:cs="Times New Roman"/>
                <w:sz w:val="24"/>
                <w:szCs w:val="24"/>
              </w:rPr>
              <w:t xml:space="preserve">Naziv nacrta zakona, drugog propisa ili akta </w:t>
            </w:r>
          </w:p>
        </w:tc>
        <w:tc>
          <w:tcPr>
            <w:tcW w:w="7093" w:type="dxa"/>
            <w:gridSpan w:val="2"/>
          </w:tcPr>
          <w:p w14:paraId="4745B4AA" w14:textId="0775A5E4" w:rsidR="000134CE" w:rsidRPr="00050516" w:rsidRDefault="00050516" w:rsidP="00050516">
            <w:pPr>
              <w:spacing w:line="276" w:lineRule="auto"/>
              <w:jc w:val="both"/>
              <w:rPr>
                <w:rFonts w:ascii="Times New Roman" w:hAnsi="Times New Roman" w:cs="Times New Roman"/>
                <w:sz w:val="24"/>
                <w:szCs w:val="24"/>
              </w:rPr>
            </w:pPr>
            <w:r w:rsidRPr="00050516">
              <w:rPr>
                <w:rFonts w:ascii="Times New Roman" w:hAnsi="Times New Roman" w:cs="Times New Roman"/>
                <w:sz w:val="24"/>
                <w:szCs w:val="24"/>
              </w:rPr>
              <w:t>Program ublažavanja klimatskih promjena, prilagodbe klimatskim promjenama i zaštite ozonskog sloja za područje Virovitičko-podravske županije</w:t>
            </w:r>
          </w:p>
        </w:tc>
      </w:tr>
      <w:tr w:rsidR="000134CE" w14:paraId="42D82F62" w14:textId="77777777" w:rsidTr="001239BA">
        <w:trPr>
          <w:trHeight w:val="258"/>
          <w:jc w:val="center"/>
        </w:trPr>
        <w:tc>
          <w:tcPr>
            <w:tcW w:w="2972" w:type="dxa"/>
          </w:tcPr>
          <w:p w14:paraId="6CA1F371" w14:textId="322139A9" w:rsidR="000134CE" w:rsidRDefault="000134CE" w:rsidP="000134CE">
            <w:pPr>
              <w:spacing w:line="276" w:lineRule="auto"/>
              <w:rPr>
                <w:rFonts w:ascii="Times New Roman" w:hAnsi="Times New Roman" w:cs="Times New Roman"/>
                <w:sz w:val="24"/>
                <w:szCs w:val="24"/>
              </w:rPr>
            </w:pPr>
            <w:r>
              <w:rPr>
                <w:rFonts w:ascii="Times New Roman" w:hAnsi="Times New Roman" w:cs="Times New Roman"/>
                <w:sz w:val="24"/>
                <w:szCs w:val="24"/>
              </w:rPr>
              <w:t>Stvaratelj dokumenta, tijelo koje provodi savjetovanje</w:t>
            </w:r>
          </w:p>
        </w:tc>
        <w:tc>
          <w:tcPr>
            <w:tcW w:w="7093" w:type="dxa"/>
            <w:gridSpan w:val="2"/>
          </w:tcPr>
          <w:p w14:paraId="73DB65AA" w14:textId="19F4410F" w:rsidR="000134CE"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Virovitičko-podravska županija</w:t>
            </w:r>
          </w:p>
        </w:tc>
      </w:tr>
      <w:tr w:rsidR="000134CE" w14:paraId="30C4F9A8" w14:textId="77777777" w:rsidTr="001239BA">
        <w:trPr>
          <w:trHeight w:val="258"/>
          <w:jc w:val="center"/>
        </w:trPr>
        <w:tc>
          <w:tcPr>
            <w:tcW w:w="2972" w:type="dxa"/>
          </w:tcPr>
          <w:p w14:paraId="20B1C562" w14:textId="5D977F62" w:rsidR="000134CE"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 xml:space="preserve">Cilj i glavne teme savjetovanja </w:t>
            </w:r>
          </w:p>
        </w:tc>
        <w:tc>
          <w:tcPr>
            <w:tcW w:w="7093" w:type="dxa"/>
            <w:gridSpan w:val="2"/>
          </w:tcPr>
          <w:p w14:paraId="7A9E94F2" w14:textId="407B736F" w:rsidR="000134CE" w:rsidRDefault="00050516" w:rsidP="006201BE">
            <w:pPr>
              <w:spacing w:line="276" w:lineRule="auto"/>
              <w:jc w:val="both"/>
              <w:rPr>
                <w:rFonts w:ascii="Times New Roman" w:hAnsi="Times New Roman" w:cs="Times New Roman"/>
                <w:sz w:val="24"/>
                <w:szCs w:val="24"/>
              </w:rPr>
            </w:pPr>
            <w:r w:rsidRPr="00050516">
              <w:rPr>
                <w:rFonts w:ascii="Times New Roman" w:hAnsi="Times New Roman" w:cs="Times New Roman"/>
                <w:sz w:val="24"/>
                <w:szCs w:val="24"/>
              </w:rPr>
              <w:t xml:space="preserve">Na temelju članka 18. </w:t>
            </w:r>
            <w:hyperlink r:id="rId4" w:history="1">
              <w:r w:rsidRPr="00050516">
                <w:rPr>
                  <w:rStyle w:val="Hiperveza"/>
                  <w:rFonts w:ascii="Times New Roman" w:hAnsi="Times New Roman" w:cs="Times New Roman"/>
                  <w:color w:val="auto"/>
                  <w:sz w:val="24"/>
                  <w:szCs w:val="24"/>
                  <w:u w:val="none"/>
                </w:rPr>
                <w:t>Zakon o klimatskim promjenama i zaštiti ozonskog sloja</w:t>
              </w:r>
            </w:hyperlink>
            <w:r w:rsidRPr="00050516">
              <w:rPr>
                <w:rFonts w:ascii="Times New Roman" w:hAnsi="Times New Roman" w:cs="Times New Roman"/>
                <w:sz w:val="24"/>
                <w:szCs w:val="24"/>
              </w:rPr>
              <w:t xml:space="preserve"> („Narodne novine“, broj 67/25.) predstavničko tijelo županije donosi program ublažavanja klimatskih promjena, prilagodbe klimatskim promjenama i zaštite ozonskog sloja koji je sastavni dio programa zaštite okoliša koji se donosi sukladno zakonu kojim se uređuje zaštita okoliša. Sukladno odredbi članka 7. istoga Zakona mjere za ublažavanje klimatskih promjena, prilagodbu klimatskim promjenama i zaštitu ozonskog sloja određuju se radi zaštite klimatskog sustava, kao i ostvarenja ciljeva i izvršenja obveza Republike Hrvatske u skladu s Okvirnom konvencijom Ujedinjenih naroda o promjeni klime, Pariškim sporazumom, </w:t>
            </w:r>
            <w:proofErr w:type="spellStart"/>
            <w:r w:rsidRPr="00050516">
              <w:rPr>
                <w:rFonts w:ascii="Times New Roman" w:hAnsi="Times New Roman" w:cs="Times New Roman"/>
                <w:sz w:val="24"/>
                <w:szCs w:val="24"/>
              </w:rPr>
              <w:t>Montrealskim</w:t>
            </w:r>
            <w:proofErr w:type="spellEnd"/>
            <w:r w:rsidRPr="00050516">
              <w:rPr>
                <w:rFonts w:ascii="Times New Roman" w:hAnsi="Times New Roman" w:cs="Times New Roman"/>
                <w:sz w:val="24"/>
                <w:szCs w:val="24"/>
              </w:rPr>
              <w:t xml:space="preserve"> protokolom i Konvencijom Ujedinjenih naroda o suzbijanju dezertifikacije u zemljama pogođenim jakim sušama i/ili dezertifikacijom, osobito u Africi, kojih je Republika Hrvatska stranka, i pravom Europske unije, uspostave nacionalnog sustava za ispunjavanje obveza Republike Hrvatske koje proizlaze iz međunarodnih sporazuma i prava Europske unije u području klimatskih promjena te mehanizama za praćenje njihova ispunjavanja, jačanja prilagodbe klimatskim promjenama i otpornosti Republike Hrvatske na klimatske promjene, smanjenja emisija stakleničkih plinova Republike Hrvatske i povećanja uklanjanja stakleničkih plinova iz atmosfere ponorima putem prirodnih i tehnoloških procesa, sprječavanja i smanjivanja onečišćenja koja utječu na ozonski sloj i klimatske promjene, korištenja učinkovitijih tehnologija s obzirom na potrošnju energije te poticanja uporabe obnovljivih izvora energije, sudjelovanja u međunarodnoj suradnji u području ublažavanja klimatskih promjena, prilagodbe klimatskim promjenama i zaštite ozonskog sloja, osiguravanja dostupnosti javnosti informacija o emisijama i ponorima stakleničkih plinova te potrošnji tvari koje oštećuju ozonski sloj i o </w:t>
            </w:r>
            <w:proofErr w:type="spellStart"/>
            <w:r w:rsidRPr="00050516">
              <w:rPr>
                <w:rFonts w:ascii="Times New Roman" w:hAnsi="Times New Roman" w:cs="Times New Roman"/>
                <w:sz w:val="24"/>
                <w:szCs w:val="24"/>
              </w:rPr>
              <w:t>fluoriranim</w:t>
            </w:r>
            <w:proofErr w:type="spellEnd"/>
            <w:r w:rsidRPr="00050516">
              <w:rPr>
                <w:rFonts w:ascii="Times New Roman" w:hAnsi="Times New Roman" w:cs="Times New Roman"/>
                <w:sz w:val="24"/>
                <w:szCs w:val="24"/>
              </w:rPr>
              <w:t xml:space="preserve"> stakleničkim plinovima i jačanja javne svijesti o klimatskim promjenama, ublažavanju klimatskih promjena i prilagodbi klimatskim promjenama.</w:t>
            </w:r>
          </w:p>
        </w:tc>
      </w:tr>
      <w:tr w:rsidR="000134CE" w14:paraId="18D7FD46" w14:textId="77777777" w:rsidTr="001239BA">
        <w:trPr>
          <w:trHeight w:val="258"/>
          <w:jc w:val="center"/>
        </w:trPr>
        <w:tc>
          <w:tcPr>
            <w:tcW w:w="2972" w:type="dxa"/>
          </w:tcPr>
          <w:p w14:paraId="1792348A" w14:textId="3F50E81C" w:rsidR="000134CE"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Je li nacrt bio objavljen na internetskim stranicama ili na drugi odgovarajući način?</w:t>
            </w:r>
          </w:p>
          <w:p w14:paraId="2996282C" w14:textId="07D87D00" w:rsidR="00FB710A"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Ako jeste, kada je nacrt objavljen, na kojoj internetskoj stranici i koliko vremena je ostavljeno za savjetovanje?</w:t>
            </w:r>
          </w:p>
          <w:p w14:paraId="47BF662F" w14:textId="46139D01" w:rsidR="00FB710A"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Ako nije, zašto?</w:t>
            </w:r>
          </w:p>
        </w:tc>
        <w:tc>
          <w:tcPr>
            <w:tcW w:w="7093" w:type="dxa"/>
            <w:gridSpan w:val="2"/>
          </w:tcPr>
          <w:p w14:paraId="5EAE2743" w14:textId="2EDBD500" w:rsidR="000134CE" w:rsidRDefault="00050516" w:rsidP="006201BE">
            <w:pPr>
              <w:spacing w:line="276" w:lineRule="auto"/>
              <w:jc w:val="both"/>
              <w:rPr>
                <w:rFonts w:ascii="Times New Roman" w:hAnsi="Times New Roman" w:cs="Times New Roman"/>
                <w:sz w:val="24"/>
                <w:szCs w:val="24"/>
              </w:rPr>
            </w:pPr>
            <w:r w:rsidRPr="00050516">
              <w:rPr>
                <w:rFonts w:ascii="Times New Roman" w:hAnsi="Times New Roman" w:cs="Times New Roman"/>
                <w:sz w:val="24"/>
                <w:szCs w:val="24"/>
              </w:rPr>
              <w:lastRenderedPageBreak/>
              <w:t>Program ublažavanja klimatskih promjena, prilagodbe klimatskim promjenama i zaštite ozonskog sloja za područje Virovitičko-podravske županije</w:t>
            </w:r>
            <w:r>
              <w:rPr>
                <w:rFonts w:ascii="Times New Roman" w:hAnsi="Times New Roman" w:cs="Times New Roman"/>
                <w:sz w:val="24"/>
                <w:szCs w:val="24"/>
              </w:rPr>
              <w:t xml:space="preserve"> </w:t>
            </w:r>
            <w:r w:rsidR="00290857">
              <w:rPr>
                <w:rFonts w:ascii="Times New Roman" w:hAnsi="Times New Roman" w:cs="Times New Roman"/>
                <w:sz w:val="24"/>
                <w:szCs w:val="24"/>
              </w:rPr>
              <w:t>bio je objavljen na internetskoj stranici Virovitičko-podravske županije.</w:t>
            </w:r>
          </w:p>
          <w:p w14:paraId="78267EE1" w14:textId="77777777" w:rsidR="00290857" w:rsidRDefault="00290857" w:rsidP="006201BE">
            <w:pPr>
              <w:spacing w:line="276" w:lineRule="auto"/>
              <w:jc w:val="both"/>
              <w:rPr>
                <w:rFonts w:ascii="Times New Roman" w:hAnsi="Times New Roman" w:cs="Times New Roman"/>
                <w:sz w:val="24"/>
                <w:szCs w:val="24"/>
              </w:rPr>
            </w:pPr>
            <w:r w:rsidRPr="00290857">
              <w:rPr>
                <w:rFonts w:ascii="Times New Roman" w:hAnsi="Times New Roman" w:cs="Times New Roman"/>
                <w:sz w:val="24"/>
                <w:szCs w:val="24"/>
              </w:rPr>
              <w:t>https://www.vpz.hr/savjetovanje-sa-zainteresiranom-javnoscu/</w:t>
            </w:r>
            <w:r>
              <w:rPr>
                <w:rFonts w:ascii="Times New Roman" w:hAnsi="Times New Roman" w:cs="Times New Roman"/>
                <w:sz w:val="24"/>
                <w:szCs w:val="24"/>
              </w:rPr>
              <w:t xml:space="preserve"> </w:t>
            </w:r>
          </w:p>
          <w:p w14:paraId="2BFA2AAA" w14:textId="77777777" w:rsidR="00A30D1D" w:rsidRPr="00A30D1D" w:rsidRDefault="00A30D1D" w:rsidP="006201BE">
            <w:pPr>
              <w:jc w:val="both"/>
              <w:rPr>
                <w:rFonts w:ascii="Times New Roman" w:hAnsi="Times New Roman" w:cs="Times New Roman"/>
                <w:sz w:val="24"/>
                <w:szCs w:val="24"/>
              </w:rPr>
            </w:pPr>
          </w:p>
          <w:p w14:paraId="3381C647" w14:textId="77777777" w:rsidR="00A30D1D" w:rsidRDefault="00A30D1D" w:rsidP="006201BE">
            <w:pPr>
              <w:jc w:val="both"/>
              <w:rPr>
                <w:rFonts w:ascii="Times New Roman" w:hAnsi="Times New Roman" w:cs="Times New Roman"/>
                <w:sz w:val="24"/>
                <w:szCs w:val="24"/>
              </w:rPr>
            </w:pPr>
          </w:p>
          <w:p w14:paraId="0FAA71AF" w14:textId="3B988DEA" w:rsidR="00A30D1D" w:rsidRPr="00A30D1D" w:rsidRDefault="00A30D1D" w:rsidP="006201BE">
            <w:pPr>
              <w:jc w:val="both"/>
              <w:rPr>
                <w:rFonts w:ascii="Times New Roman" w:hAnsi="Times New Roman" w:cs="Times New Roman"/>
                <w:sz w:val="24"/>
                <w:szCs w:val="24"/>
              </w:rPr>
            </w:pPr>
            <w:r>
              <w:rPr>
                <w:rFonts w:ascii="Times New Roman" w:hAnsi="Times New Roman" w:cs="Times New Roman"/>
                <w:sz w:val="24"/>
                <w:szCs w:val="24"/>
              </w:rPr>
              <w:t xml:space="preserve">Internetsko savjetovanje sa zainteresiranom javnošću provedeno je u razdoblju od </w:t>
            </w:r>
            <w:r w:rsidR="006201BE">
              <w:rPr>
                <w:rFonts w:ascii="Times New Roman" w:hAnsi="Times New Roman" w:cs="Times New Roman"/>
                <w:sz w:val="24"/>
                <w:szCs w:val="24"/>
              </w:rPr>
              <w:t>2. listopada</w:t>
            </w:r>
            <w:r w:rsidR="008E093B">
              <w:rPr>
                <w:rFonts w:ascii="Times New Roman" w:hAnsi="Times New Roman" w:cs="Times New Roman"/>
                <w:sz w:val="24"/>
                <w:szCs w:val="24"/>
              </w:rPr>
              <w:t xml:space="preserve"> 2025</w:t>
            </w:r>
            <w:r w:rsidR="00C64A95">
              <w:rPr>
                <w:rFonts w:ascii="Times New Roman" w:hAnsi="Times New Roman" w:cs="Times New Roman"/>
                <w:sz w:val="24"/>
                <w:szCs w:val="24"/>
              </w:rPr>
              <w:t xml:space="preserve">. godine do </w:t>
            </w:r>
            <w:r w:rsidR="006201BE">
              <w:rPr>
                <w:rFonts w:ascii="Times New Roman" w:hAnsi="Times New Roman" w:cs="Times New Roman"/>
                <w:sz w:val="24"/>
                <w:szCs w:val="24"/>
              </w:rPr>
              <w:t>31. listopada</w:t>
            </w:r>
            <w:r w:rsidR="008E093B">
              <w:rPr>
                <w:rFonts w:ascii="Times New Roman" w:hAnsi="Times New Roman" w:cs="Times New Roman"/>
                <w:sz w:val="24"/>
                <w:szCs w:val="24"/>
              </w:rPr>
              <w:t xml:space="preserve"> 2025</w:t>
            </w:r>
            <w:r w:rsidR="00C64A95">
              <w:rPr>
                <w:rFonts w:ascii="Times New Roman" w:hAnsi="Times New Roman" w:cs="Times New Roman"/>
                <w:sz w:val="24"/>
                <w:szCs w:val="24"/>
              </w:rPr>
              <w:t>. godine</w:t>
            </w:r>
            <w:r w:rsidR="00AD447E">
              <w:rPr>
                <w:rFonts w:ascii="Times New Roman" w:hAnsi="Times New Roman" w:cs="Times New Roman"/>
                <w:sz w:val="24"/>
                <w:szCs w:val="24"/>
              </w:rPr>
              <w:t>.</w:t>
            </w:r>
          </w:p>
        </w:tc>
      </w:tr>
      <w:tr w:rsidR="000134CE" w14:paraId="218A4362" w14:textId="77777777" w:rsidTr="001239BA">
        <w:trPr>
          <w:trHeight w:val="258"/>
          <w:jc w:val="center"/>
        </w:trPr>
        <w:tc>
          <w:tcPr>
            <w:tcW w:w="2972" w:type="dxa"/>
          </w:tcPr>
          <w:p w14:paraId="655BA5B6" w14:textId="3ADB6D22"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Koji su predstavnici zainteresirane javnosti dostavili svoja očekivanja?</w:t>
            </w:r>
          </w:p>
        </w:tc>
        <w:tc>
          <w:tcPr>
            <w:tcW w:w="7093" w:type="dxa"/>
            <w:gridSpan w:val="2"/>
          </w:tcPr>
          <w:p w14:paraId="311C30D6" w14:textId="23DA8985" w:rsidR="000134CE" w:rsidRDefault="00290857" w:rsidP="006201BE">
            <w:pPr>
              <w:spacing w:line="276" w:lineRule="auto"/>
              <w:jc w:val="both"/>
              <w:rPr>
                <w:rFonts w:ascii="Times New Roman" w:hAnsi="Times New Roman" w:cs="Times New Roman"/>
                <w:sz w:val="24"/>
                <w:szCs w:val="24"/>
              </w:rPr>
            </w:pPr>
            <w:r>
              <w:rPr>
                <w:rFonts w:ascii="Times New Roman" w:hAnsi="Times New Roman" w:cs="Times New Roman"/>
                <w:sz w:val="24"/>
                <w:szCs w:val="24"/>
              </w:rPr>
              <w:t>Virovitičko-podravskoj županiji nije pristiglo niti jedno očitovanje na navedeni</w:t>
            </w:r>
            <w:r w:rsidR="006201BE">
              <w:rPr>
                <w:rFonts w:ascii="Times New Roman" w:hAnsi="Times New Roman" w:cs="Times New Roman"/>
                <w:sz w:val="24"/>
                <w:szCs w:val="24"/>
              </w:rPr>
              <w:t xml:space="preserve"> p</w:t>
            </w:r>
            <w:r w:rsidR="006201BE" w:rsidRPr="006201BE">
              <w:rPr>
                <w:rFonts w:ascii="Times New Roman" w:hAnsi="Times New Roman" w:cs="Times New Roman"/>
                <w:sz w:val="24"/>
                <w:szCs w:val="24"/>
              </w:rPr>
              <w:t>rogram zaštite zraka virovitičko-podravske županije</w:t>
            </w:r>
          </w:p>
        </w:tc>
      </w:tr>
      <w:tr w:rsidR="000134CE" w14:paraId="6B66DB2D" w14:textId="77777777" w:rsidTr="001239BA">
        <w:trPr>
          <w:trHeight w:val="258"/>
          <w:jc w:val="center"/>
        </w:trPr>
        <w:tc>
          <w:tcPr>
            <w:tcW w:w="2972" w:type="dxa"/>
          </w:tcPr>
          <w:p w14:paraId="5B2EB5B9" w14:textId="77777777"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Analiza dostavljenih primjedaba:</w:t>
            </w:r>
          </w:p>
          <w:p w14:paraId="21660E6F" w14:textId="77777777" w:rsidR="00290857" w:rsidRDefault="00290857" w:rsidP="000134CE">
            <w:pPr>
              <w:spacing w:line="276" w:lineRule="auto"/>
              <w:rPr>
                <w:rFonts w:ascii="Times New Roman" w:hAnsi="Times New Roman" w:cs="Times New Roman"/>
                <w:sz w:val="24"/>
                <w:szCs w:val="24"/>
              </w:rPr>
            </w:pPr>
          </w:p>
          <w:p w14:paraId="279E1D75" w14:textId="77777777"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Prihvaćene primjedbe</w:t>
            </w:r>
          </w:p>
          <w:p w14:paraId="6EED3B47" w14:textId="77777777" w:rsidR="00290857" w:rsidRDefault="00290857" w:rsidP="000134CE">
            <w:pPr>
              <w:spacing w:line="276" w:lineRule="auto"/>
              <w:rPr>
                <w:rFonts w:ascii="Times New Roman" w:hAnsi="Times New Roman" w:cs="Times New Roman"/>
                <w:sz w:val="24"/>
                <w:szCs w:val="24"/>
              </w:rPr>
            </w:pPr>
          </w:p>
          <w:p w14:paraId="255EB0C9" w14:textId="2DD56553"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Primjedbe koje nisu prihvaćene i obrazloženje razloga za neprihvaćanje</w:t>
            </w:r>
          </w:p>
        </w:tc>
        <w:tc>
          <w:tcPr>
            <w:tcW w:w="7093" w:type="dxa"/>
            <w:gridSpan w:val="2"/>
          </w:tcPr>
          <w:p w14:paraId="14E8CFE2" w14:textId="77777777" w:rsidR="000134CE" w:rsidRDefault="000134CE" w:rsidP="000134CE">
            <w:pPr>
              <w:spacing w:line="276" w:lineRule="auto"/>
              <w:rPr>
                <w:rFonts w:ascii="Times New Roman" w:hAnsi="Times New Roman" w:cs="Times New Roman"/>
                <w:sz w:val="24"/>
                <w:szCs w:val="24"/>
              </w:rPr>
            </w:pPr>
          </w:p>
          <w:p w14:paraId="2250A682" w14:textId="77777777" w:rsidR="00290857" w:rsidRDefault="00290857" w:rsidP="00290857">
            <w:pPr>
              <w:rPr>
                <w:rFonts w:ascii="Times New Roman" w:hAnsi="Times New Roman" w:cs="Times New Roman"/>
                <w:sz w:val="24"/>
                <w:szCs w:val="24"/>
              </w:rPr>
            </w:pPr>
          </w:p>
          <w:p w14:paraId="13F706C5" w14:textId="77777777" w:rsidR="00290857" w:rsidRDefault="00290857" w:rsidP="00290857">
            <w:pPr>
              <w:rPr>
                <w:rFonts w:ascii="Times New Roman" w:hAnsi="Times New Roman" w:cs="Times New Roman"/>
                <w:sz w:val="24"/>
                <w:szCs w:val="24"/>
              </w:rPr>
            </w:pPr>
          </w:p>
          <w:p w14:paraId="5EA08A25" w14:textId="77777777" w:rsidR="00290857" w:rsidRDefault="00290857" w:rsidP="00290857">
            <w:pPr>
              <w:rPr>
                <w:rFonts w:ascii="Times New Roman" w:hAnsi="Times New Roman" w:cs="Times New Roman"/>
                <w:sz w:val="24"/>
                <w:szCs w:val="24"/>
              </w:rPr>
            </w:pPr>
            <w:r>
              <w:rPr>
                <w:rFonts w:ascii="Times New Roman" w:hAnsi="Times New Roman" w:cs="Times New Roman"/>
                <w:sz w:val="24"/>
                <w:szCs w:val="24"/>
              </w:rPr>
              <w:t>-</w:t>
            </w:r>
          </w:p>
          <w:p w14:paraId="737C0948" w14:textId="77777777" w:rsidR="00290857" w:rsidRDefault="00290857" w:rsidP="00290857">
            <w:pPr>
              <w:rPr>
                <w:rFonts w:ascii="Times New Roman" w:hAnsi="Times New Roman" w:cs="Times New Roman"/>
                <w:sz w:val="24"/>
                <w:szCs w:val="24"/>
              </w:rPr>
            </w:pPr>
          </w:p>
          <w:p w14:paraId="70EE2C4D" w14:textId="77777777" w:rsidR="00290857" w:rsidRDefault="00290857" w:rsidP="00290857">
            <w:pPr>
              <w:rPr>
                <w:rFonts w:ascii="Times New Roman" w:hAnsi="Times New Roman" w:cs="Times New Roman"/>
                <w:sz w:val="24"/>
                <w:szCs w:val="24"/>
              </w:rPr>
            </w:pPr>
          </w:p>
          <w:p w14:paraId="5047BE93" w14:textId="7C267C48" w:rsidR="00290857" w:rsidRPr="00290857" w:rsidRDefault="00290857" w:rsidP="00290857">
            <w:pPr>
              <w:rPr>
                <w:rFonts w:ascii="Times New Roman" w:hAnsi="Times New Roman" w:cs="Times New Roman"/>
                <w:sz w:val="24"/>
                <w:szCs w:val="24"/>
              </w:rPr>
            </w:pPr>
            <w:r>
              <w:rPr>
                <w:rFonts w:ascii="Times New Roman" w:hAnsi="Times New Roman" w:cs="Times New Roman"/>
                <w:sz w:val="24"/>
                <w:szCs w:val="24"/>
              </w:rPr>
              <w:t>-</w:t>
            </w:r>
          </w:p>
        </w:tc>
      </w:tr>
      <w:tr w:rsidR="000134CE" w14:paraId="05524A3C" w14:textId="77777777" w:rsidTr="001239BA">
        <w:trPr>
          <w:trHeight w:val="258"/>
          <w:jc w:val="center"/>
        </w:trPr>
        <w:tc>
          <w:tcPr>
            <w:tcW w:w="2972" w:type="dxa"/>
          </w:tcPr>
          <w:p w14:paraId="159EBA97" w14:textId="2C51E265"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Troškovi provedbenog savjetovanja</w:t>
            </w:r>
          </w:p>
        </w:tc>
        <w:tc>
          <w:tcPr>
            <w:tcW w:w="7093" w:type="dxa"/>
            <w:gridSpan w:val="2"/>
          </w:tcPr>
          <w:p w14:paraId="63F33C04" w14:textId="3F31CEA0"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Provedba javnog savjetovanja nije iziskivala dodatne financijske troškove</w:t>
            </w:r>
            <w:r w:rsidR="00A30D1D">
              <w:rPr>
                <w:rFonts w:ascii="Times New Roman" w:hAnsi="Times New Roman" w:cs="Times New Roman"/>
                <w:sz w:val="24"/>
                <w:szCs w:val="24"/>
              </w:rPr>
              <w:t>.</w:t>
            </w:r>
          </w:p>
        </w:tc>
      </w:tr>
      <w:tr w:rsidR="00290857" w14:paraId="504001CC" w14:textId="77777777" w:rsidTr="00D36E78">
        <w:trPr>
          <w:trHeight w:val="258"/>
          <w:jc w:val="center"/>
        </w:trPr>
        <w:tc>
          <w:tcPr>
            <w:tcW w:w="2972" w:type="dxa"/>
          </w:tcPr>
          <w:p w14:paraId="73AF61B4" w14:textId="0FB72D49"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Tko je i kada izradio izvješće o provedenom savjetovanju?</w:t>
            </w:r>
          </w:p>
        </w:tc>
        <w:tc>
          <w:tcPr>
            <w:tcW w:w="3546" w:type="dxa"/>
          </w:tcPr>
          <w:p w14:paraId="04A79181" w14:textId="70DF6D18"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Koordinatorica za savjetovanje sa zainteresiranom javnošću</w:t>
            </w:r>
            <w:r w:rsidR="004D4DBA">
              <w:rPr>
                <w:rFonts w:ascii="Times New Roman" w:hAnsi="Times New Roman" w:cs="Times New Roman"/>
                <w:sz w:val="24"/>
                <w:szCs w:val="24"/>
              </w:rPr>
              <w:t>:</w:t>
            </w:r>
          </w:p>
          <w:p w14:paraId="5E79AC24" w14:textId="77777777" w:rsidR="00290857" w:rsidRDefault="004D4DBA" w:rsidP="000134CE">
            <w:pPr>
              <w:spacing w:line="276" w:lineRule="auto"/>
              <w:rPr>
                <w:rFonts w:ascii="Times New Roman" w:hAnsi="Times New Roman" w:cs="Times New Roman"/>
                <w:sz w:val="24"/>
                <w:szCs w:val="24"/>
              </w:rPr>
            </w:pPr>
            <w:r>
              <w:rPr>
                <w:rFonts w:ascii="Times New Roman" w:hAnsi="Times New Roman" w:cs="Times New Roman"/>
                <w:sz w:val="24"/>
                <w:szCs w:val="24"/>
              </w:rPr>
              <w:t xml:space="preserve">Tijana Vedriš </w:t>
            </w:r>
            <w:proofErr w:type="spellStart"/>
            <w:r>
              <w:rPr>
                <w:rFonts w:ascii="Times New Roman" w:hAnsi="Times New Roman" w:cs="Times New Roman"/>
                <w:sz w:val="24"/>
                <w:szCs w:val="24"/>
              </w:rPr>
              <w:t>Blaškan</w:t>
            </w:r>
            <w:proofErr w:type="spellEnd"/>
          </w:p>
          <w:p w14:paraId="7E431B9D" w14:textId="77777777" w:rsidR="00265660" w:rsidRDefault="00265660" w:rsidP="000134CE">
            <w:pPr>
              <w:spacing w:line="276" w:lineRule="auto"/>
              <w:rPr>
                <w:rFonts w:ascii="Times New Roman" w:hAnsi="Times New Roman" w:cs="Times New Roman"/>
                <w:sz w:val="24"/>
                <w:szCs w:val="24"/>
              </w:rPr>
            </w:pPr>
          </w:p>
          <w:p w14:paraId="0586D7FD" w14:textId="27CDADEB" w:rsidR="00265660" w:rsidRDefault="00265660" w:rsidP="000134CE">
            <w:pPr>
              <w:spacing w:line="276" w:lineRule="auto"/>
              <w:rPr>
                <w:rFonts w:ascii="Times New Roman" w:hAnsi="Times New Roman" w:cs="Times New Roman"/>
                <w:sz w:val="24"/>
                <w:szCs w:val="24"/>
              </w:rPr>
            </w:pPr>
            <w:r>
              <w:rPr>
                <w:rFonts w:ascii="Times New Roman" w:hAnsi="Times New Roman" w:cs="Times New Roman"/>
                <w:sz w:val="24"/>
                <w:szCs w:val="24"/>
              </w:rPr>
              <w:t>Izvješće izradio:</w:t>
            </w:r>
            <w:r>
              <w:rPr>
                <w:rFonts w:ascii="Times New Roman" w:hAnsi="Times New Roman" w:cs="Times New Roman"/>
                <w:sz w:val="24"/>
                <w:szCs w:val="24"/>
              </w:rPr>
              <w:br/>
              <w:t>Ljuban Garača</w:t>
            </w:r>
          </w:p>
        </w:tc>
        <w:tc>
          <w:tcPr>
            <w:tcW w:w="3547" w:type="dxa"/>
          </w:tcPr>
          <w:p w14:paraId="107EE559" w14:textId="77777777"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Datum:</w:t>
            </w:r>
          </w:p>
          <w:p w14:paraId="40F69F09" w14:textId="1626858C" w:rsidR="00290857" w:rsidRDefault="006201BE" w:rsidP="000134CE">
            <w:pPr>
              <w:spacing w:line="276" w:lineRule="auto"/>
              <w:rPr>
                <w:rFonts w:ascii="Times New Roman" w:hAnsi="Times New Roman" w:cs="Times New Roman"/>
                <w:sz w:val="24"/>
                <w:szCs w:val="24"/>
              </w:rPr>
            </w:pPr>
            <w:r>
              <w:rPr>
                <w:rFonts w:ascii="Times New Roman" w:hAnsi="Times New Roman" w:cs="Times New Roman"/>
                <w:sz w:val="24"/>
                <w:szCs w:val="24"/>
              </w:rPr>
              <w:t>3. studeni</w:t>
            </w:r>
            <w:r w:rsidR="008E093B">
              <w:rPr>
                <w:rFonts w:ascii="Times New Roman" w:hAnsi="Times New Roman" w:cs="Times New Roman"/>
                <w:sz w:val="24"/>
                <w:szCs w:val="24"/>
              </w:rPr>
              <w:t xml:space="preserve"> 2025. </w:t>
            </w:r>
          </w:p>
        </w:tc>
      </w:tr>
    </w:tbl>
    <w:p w14:paraId="1A97AEA2" w14:textId="77777777" w:rsidR="007E421F" w:rsidRDefault="007E421F" w:rsidP="000134CE">
      <w:pPr>
        <w:spacing w:line="276" w:lineRule="auto"/>
        <w:rPr>
          <w:rFonts w:ascii="Times New Roman" w:hAnsi="Times New Roman" w:cs="Times New Roman"/>
          <w:sz w:val="24"/>
          <w:szCs w:val="24"/>
        </w:rPr>
      </w:pPr>
    </w:p>
    <w:p w14:paraId="5D31F943" w14:textId="77777777" w:rsidR="008505D4" w:rsidRPr="00C36D40" w:rsidRDefault="008505D4" w:rsidP="000134CE">
      <w:pPr>
        <w:spacing w:line="276" w:lineRule="auto"/>
        <w:rPr>
          <w:rFonts w:ascii="Times New Roman" w:hAnsi="Times New Roman" w:cs="Times New Roman"/>
          <w:sz w:val="24"/>
          <w:szCs w:val="24"/>
        </w:rPr>
      </w:pPr>
    </w:p>
    <w:sectPr w:rsidR="008505D4" w:rsidRPr="00C36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40"/>
    <w:rsid w:val="000134CE"/>
    <w:rsid w:val="00050516"/>
    <w:rsid w:val="00101DB0"/>
    <w:rsid w:val="001075B9"/>
    <w:rsid w:val="001239BA"/>
    <w:rsid w:val="00171345"/>
    <w:rsid w:val="00265660"/>
    <w:rsid w:val="00290857"/>
    <w:rsid w:val="004D4DBA"/>
    <w:rsid w:val="00594D97"/>
    <w:rsid w:val="006201BE"/>
    <w:rsid w:val="00626974"/>
    <w:rsid w:val="0063632E"/>
    <w:rsid w:val="00656C57"/>
    <w:rsid w:val="007C04D9"/>
    <w:rsid w:val="007E421F"/>
    <w:rsid w:val="008505D4"/>
    <w:rsid w:val="008E093B"/>
    <w:rsid w:val="009260FE"/>
    <w:rsid w:val="009D55E9"/>
    <w:rsid w:val="00A30D1D"/>
    <w:rsid w:val="00AA78D7"/>
    <w:rsid w:val="00AD447E"/>
    <w:rsid w:val="00B37C50"/>
    <w:rsid w:val="00BA67C2"/>
    <w:rsid w:val="00C36D40"/>
    <w:rsid w:val="00C64A95"/>
    <w:rsid w:val="00D87523"/>
    <w:rsid w:val="00D946E9"/>
    <w:rsid w:val="00EB25F0"/>
    <w:rsid w:val="00F33967"/>
    <w:rsid w:val="00F61101"/>
    <w:rsid w:val="00FB710A"/>
    <w:rsid w:val="00FC7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3CE8"/>
  <w15:chartTrackingRefBased/>
  <w15:docId w15:val="{5BF08177-5AE9-4F22-9404-0C171DAB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C36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050516"/>
    <w:rPr>
      <w:color w:val="0563C1" w:themeColor="hyperlink"/>
      <w:u w:val="single"/>
    </w:rPr>
  </w:style>
  <w:style w:type="character" w:styleId="Nerijeenospominjanje">
    <w:name w:val="Unresolved Mention"/>
    <w:basedOn w:val="Zadanifontodlomka"/>
    <w:uiPriority w:val="99"/>
    <w:semiHidden/>
    <w:unhideWhenUsed/>
    <w:rsid w:val="00050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6708">
      <w:bodyDiv w:val="1"/>
      <w:marLeft w:val="0"/>
      <w:marRight w:val="0"/>
      <w:marTop w:val="0"/>
      <w:marBottom w:val="0"/>
      <w:divBdr>
        <w:top w:val="none" w:sz="0" w:space="0" w:color="auto"/>
        <w:left w:val="none" w:sz="0" w:space="0" w:color="auto"/>
        <w:bottom w:val="none" w:sz="0" w:space="0" w:color="auto"/>
        <w:right w:val="none" w:sz="0" w:space="0" w:color="auto"/>
      </w:divBdr>
    </w:div>
    <w:div w:id="462965213">
      <w:bodyDiv w:val="1"/>
      <w:marLeft w:val="0"/>
      <w:marRight w:val="0"/>
      <w:marTop w:val="0"/>
      <w:marBottom w:val="0"/>
      <w:divBdr>
        <w:top w:val="none" w:sz="0" w:space="0" w:color="auto"/>
        <w:left w:val="none" w:sz="0" w:space="0" w:color="auto"/>
        <w:bottom w:val="none" w:sz="0" w:space="0" w:color="auto"/>
        <w:right w:val="none" w:sz="0" w:space="0" w:color="auto"/>
      </w:divBdr>
    </w:div>
    <w:div w:id="1274442032">
      <w:bodyDiv w:val="1"/>
      <w:marLeft w:val="0"/>
      <w:marRight w:val="0"/>
      <w:marTop w:val="0"/>
      <w:marBottom w:val="0"/>
      <w:divBdr>
        <w:top w:val="none" w:sz="0" w:space="0" w:color="auto"/>
        <w:left w:val="none" w:sz="0" w:space="0" w:color="auto"/>
        <w:bottom w:val="none" w:sz="0" w:space="0" w:color="auto"/>
        <w:right w:val="none" w:sz="0" w:space="0" w:color="auto"/>
      </w:divBdr>
    </w:div>
    <w:div w:id="1354959640">
      <w:bodyDiv w:val="1"/>
      <w:marLeft w:val="0"/>
      <w:marRight w:val="0"/>
      <w:marTop w:val="0"/>
      <w:marBottom w:val="0"/>
      <w:divBdr>
        <w:top w:val="none" w:sz="0" w:space="0" w:color="auto"/>
        <w:left w:val="none" w:sz="0" w:space="0" w:color="auto"/>
        <w:bottom w:val="none" w:sz="0" w:space="0" w:color="auto"/>
        <w:right w:val="none" w:sz="0" w:space="0" w:color="auto"/>
      </w:divBdr>
    </w:div>
    <w:div w:id="1358192690">
      <w:bodyDiv w:val="1"/>
      <w:marLeft w:val="0"/>
      <w:marRight w:val="0"/>
      <w:marTop w:val="0"/>
      <w:marBottom w:val="0"/>
      <w:divBdr>
        <w:top w:val="none" w:sz="0" w:space="0" w:color="auto"/>
        <w:left w:val="none" w:sz="0" w:space="0" w:color="auto"/>
        <w:bottom w:val="none" w:sz="0" w:space="0" w:color="auto"/>
        <w:right w:val="none" w:sz="0" w:space="0" w:color="auto"/>
      </w:divBdr>
    </w:div>
    <w:div w:id="14385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usinfo.hr/zakonodavstvo/zakon-o-klimatskim-promjenama-i-zastiti-ozonskog-sloja-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Ljuban Garača</dc:creator>
  <cp:keywords/>
  <dc:description/>
  <cp:lastModifiedBy>Ljuban Garača</cp:lastModifiedBy>
  <cp:revision>3</cp:revision>
  <cp:lastPrinted>2024-09-10T09:24:00Z</cp:lastPrinted>
  <dcterms:created xsi:type="dcterms:W3CDTF">2025-11-05T13:17:00Z</dcterms:created>
  <dcterms:modified xsi:type="dcterms:W3CDTF">2026-02-05T13:14:00Z</dcterms:modified>
</cp:coreProperties>
</file>