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B7F64" w14:textId="700BBEFC" w:rsidR="00B329D8" w:rsidRPr="00B329D8" w:rsidRDefault="00B329D8" w:rsidP="00D35A21">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Temeljem članka 48. stav</w:t>
      </w:r>
      <w:r w:rsidR="00D35A21">
        <w:rPr>
          <w:rFonts w:ascii="Times New Roman" w:eastAsia="Calibri" w:hAnsi="Times New Roman" w:cs="Times New Roman"/>
          <w:color w:val="000000"/>
          <w:kern w:val="0"/>
          <w:sz w:val="24"/>
          <w:szCs w:val="24"/>
          <w14:ligatures w14:val="none"/>
        </w:rPr>
        <w:t>ka</w:t>
      </w:r>
      <w:r w:rsidRPr="00B329D8">
        <w:rPr>
          <w:rFonts w:ascii="Times New Roman" w:eastAsia="Calibri" w:hAnsi="Times New Roman" w:cs="Times New Roman"/>
          <w:color w:val="000000"/>
          <w:kern w:val="0"/>
          <w:sz w:val="24"/>
          <w:szCs w:val="24"/>
          <w14:ligatures w14:val="none"/>
        </w:rPr>
        <w:t xml:space="preserve"> 1. točk</w:t>
      </w:r>
      <w:r w:rsidR="00D35A21">
        <w:rPr>
          <w:rFonts w:ascii="Times New Roman" w:eastAsia="Calibri" w:hAnsi="Times New Roman" w:cs="Times New Roman"/>
          <w:color w:val="000000"/>
          <w:kern w:val="0"/>
          <w:sz w:val="24"/>
          <w:szCs w:val="24"/>
          <w14:ligatures w14:val="none"/>
        </w:rPr>
        <w:t>e</w:t>
      </w:r>
      <w:r w:rsidRPr="00B329D8">
        <w:rPr>
          <w:rFonts w:ascii="Times New Roman" w:eastAsia="Calibri" w:hAnsi="Times New Roman" w:cs="Times New Roman"/>
          <w:color w:val="000000"/>
          <w:kern w:val="0"/>
          <w:sz w:val="24"/>
          <w:szCs w:val="24"/>
          <w14:ligatures w14:val="none"/>
        </w:rPr>
        <w:t xml:space="preserve"> 4.</w:t>
      </w:r>
      <w:r w:rsidR="00D35A21">
        <w:rPr>
          <w:rFonts w:ascii="Times New Roman" w:eastAsia="Calibri" w:hAnsi="Times New Roman" w:cs="Times New Roman"/>
          <w:color w:val="000000"/>
          <w:kern w:val="0"/>
          <w:sz w:val="24"/>
          <w:szCs w:val="24"/>
          <w14:ligatures w14:val="none"/>
        </w:rPr>
        <w:t xml:space="preserve"> </w:t>
      </w:r>
      <w:r w:rsidRPr="00B329D8">
        <w:rPr>
          <w:rFonts w:ascii="Times New Roman" w:eastAsia="Calibri" w:hAnsi="Times New Roman" w:cs="Times New Roman"/>
          <w:color w:val="000000"/>
          <w:kern w:val="0"/>
          <w:sz w:val="24"/>
          <w:szCs w:val="24"/>
          <w14:ligatures w14:val="none"/>
        </w:rPr>
        <w:t>i 5. Zakona o lokalnoj i područnoj (regionalnoj) samoupravi ("Narodne novine" broj</w:t>
      </w:r>
      <w:r w:rsidR="00D35A21">
        <w:rPr>
          <w:rFonts w:ascii="Times New Roman" w:eastAsia="Calibri" w:hAnsi="Times New Roman" w:cs="Times New Roman"/>
          <w:color w:val="000000"/>
          <w:kern w:val="0"/>
          <w:sz w:val="24"/>
          <w:szCs w:val="24"/>
          <w14:ligatures w14:val="none"/>
        </w:rPr>
        <w:t>:</w:t>
      </w:r>
      <w:r w:rsidRPr="00B329D8">
        <w:rPr>
          <w:rFonts w:ascii="Times New Roman" w:eastAsia="Calibri" w:hAnsi="Times New Roman" w:cs="Times New Roman"/>
          <w:color w:val="000000"/>
          <w:kern w:val="0"/>
          <w:sz w:val="24"/>
          <w:szCs w:val="24"/>
          <w14:ligatures w14:val="none"/>
        </w:rPr>
        <w:t xml:space="preserve"> 33/01., 60/01. 129/05., 109/07., 125/08., 36/09., 150/11., 144/12., 123/17., 98/19 i 144/20), članka 51. Statuta Virovitičko-podravske županije (</w:t>
      </w:r>
      <w:r w:rsidR="00D35A21">
        <w:rPr>
          <w:rFonts w:ascii="Times New Roman" w:eastAsia="Calibri" w:hAnsi="Times New Roman" w:cs="Times New Roman"/>
          <w:color w:val="000000"/>
          <w:kern w:val="0"/>
          <w:sz w:val="24"/>
          <w:szCs w:val="24"/>
          <w14:ligatures w14:val="none"/>
        </w:rPr>
        <w:t>„</w:t>
      </w:r>
      <w:r w:rsidRPr="00B329D8">
        <w:rPr>
          <w:rFonts w:ascii="Times New Roman" w:eastAsia="Calibri" w:hAnsi="Times New Roman" w:cs="Times New Roman"/>
          <w:color w:val="000000"/>
          <w:kern w:val="0"/>
          <w:sz w:val="24"/>
          <w:szCs w:val="24"/>
          <w14:ligatures w14:val="none"/>
        </w:rPr>
        <w:t>Službeni glasnik</w:t>
      </w:r>
      <w:r w:rsidR="00D35A21">
        <w:rPr>
          <w:rFonts w:ascii="Times New Roman" w:eastAsia="Calibri" w:hAnsi="Times New Roman" w:cs="Times New Roman"/>
          <w:color w:val="000000"/>
          <w:kern w:val="0"/>
          <w:sz w:val="24"/>
          <w:szCs w:val="24"/>
          <w14:ligatures w14:val="none"/>
        </w:rPr>
        <w:t>“</w:t>
      </w:r>
      <w:r w:rsidRPr="00B329D8">
        <w:rPr>
          <w:rFonts w:ascii="Times New Roman" w:eastAsia="Calibri" w:hAnsi="Times New Roman" w:cs="Times New Roman"/>
          <w:color w:val="000000"/>
          <w:kern w:val="0"/>
          <w:sz w:val="24"/>
          <w:szCs w:val="24"/>
          <w14:ligatures w14:val="none"/>
        </w:rPr>
        <w:t xml:space="preserve"> Virovitičko-podravske županije br. 2/21.), i članka 12. Odluke o  upravljanju i raspolaganju imovinom u vlasništvu Virovitičko-podravske županije („Službeni glasnik“ Virovitičko-podravske županije br. 3/15 i 6/15)  donosim  </w:t>
      </w:r>
    </w:p>
    <w:p w14:paraId="7F72CB02"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b/>
          <w:bCs/>
          <w:color w:val="000000"/>
          <w:kern w:val="0"/>
          <w:sz w:val="24"/>
          <w:szCs w:val="24"/>
          <w14:ligatures w14:val="none"/>
        </w:rPr>
      </w:pPr>
    </w:p>
    <w:p w14:paraId="71E307F4" w14:textId="77777777" w:rsidR="00B329D8" w:rsidRPr="00B329D8" w:rsidRDefault="00B329D8" w:rsidP="00B329D8">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b/>
          <w:bCs/>
          <w:color w:val="000000"/>
          <w:kern w:val="0"/>
          <w:sz w:val="24"/>
          <w:szCs w:val="24"/>
          <w14:ligatures w14:val="none"/>
        </w:rPr>
        <w:t>PLAN UPRAVLJANJA I RASPOLAGANJA</w:t>
      </w:r>
    </w:p>
    <w:p w14:paraId="2DB52223" w14:textId="77777777" w:rsidR="00B329D8" w:rsidRPr="00B329D8" w:rsidRDefault="00B329D8" w:rsidP="00B329D8">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B329D8">
        <w:rPr>
          <w:rFonts w:ascii="Times New Roman" w:eastAsia="Calibri" w:hAnsi="Times New Roman" w:cs="Times New Roman"/>
          <w:b/>
          <w:bCs/>
          <w:color w:val="000000"/>
          <w:kern w:val="0"/>
          <w:sz w:val="24"/>
          <w:szCs w:val="24"/>
          <w14:ligatures w14:val="none"/>
        </w:rPr>
        <w:t xml:space="preserve">IMOVINOM VIROVITIČKO-PODRAVSKE ŽUPANIJE </w:t>
      </w:r>
    </w:p>
    <w:p w14:paraId="18EB745B" w14:textId="20B70889" w:rsidR="00B329D8" w:rsidRPr="00B329D8" w:rsidRDefault="00B329D8" w:rsidP="00B329D8">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b/>
          <w:bCs/>
          <w:color w:val="000000"/>
          <w:kern w:val="0"/>
          <w:sz w:val="24"/>
          <w:szCs w:val="24"/>
          <w14:ligatures w14:val="none"/>
        </w:rPr>
        <w:t>ZA 202</w:t>
      </w:r>
      <w:r w:rsidR="00E417F5">
        <w:rPr>
          <w:rFonts w:ascii="Times New Roman" w:eastAsia="Calibri" w:hAnsi="Times New Roman" w:cs="Times New Roman"/>
          <w:b/>
          <w:bCs/>
          <w:color w:val="000000"/>
          <w:kern w:val="0"/>
          <w:sz w:val="24"/>
          <w:szCs w:val="24"/>
          <w14:ligatures w14:val="none"/>
        </w:rPr>
        <w:t>6</w:t>
      </w:r>
      <w:r w:rsidRPr="00B329D8">
        <w:rPr>
          <w:rFonts w:ascii="Times New Roman" w:eastAsia="Calibri" w:hAnsi="Times New Roman" w:cs="Times New Roman"/>
          <w:b/>
          <w:bCs/>
          <w:color w:val="000000"/>
          <w:kern w:val="0"/>
          <w:sz w:val="24"/>
          <w:szCs w:val="24"/>
          <w14:ligatures w14:val="none"/>
        </w:rPr>
        <w:t>. GODINU</w:t>
      </w:r>
    </w:p>
    <w:p w14:paraId="1BDB8028"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b/>
          <w:bCs/>
          <w:color w:val="000000"/>
          <w:kern w:val="0"/>
          <w:sz w:val="24"/>
          <w:szCs w:val="24"/>
          <w14:ligatures w14:val="none"/>
        </w:rPr>
      </w:pPr>
    </w:p>
    <w:p w14:paraId="2676ED3E" w14:textId="765EB9A8" w:rsidR="00B329D8" w:rsidRPr="008351DC" w:rsidRDefault="00B329D8" w:rsidP="008351DC">
      <w:pPr>
        <w:pStyle w:val="Odlomakpopisa"/>
        <w:numPr>
          <w:ilvl w:val="0"/>
          <w:numId w:val="2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351DC">
        <w:rPr>
          <w:rFonts w:ascii="Times New Roman" w:eastAsia="Calibri" w:hAnsi="Times New Roman" w:cs="Times New Roman"/>
          <w:b/>
          <w:bCs/>
          <w:color w:val="000000"/>
          <w:sz w:val="24"/>
          <w:szCs w:val="24"/>
        </w:rPr>
        <w:t xml:space="preserve"> UVOD </w:t>
      </w:r>
    </w:p>
    <w:p w14:paraId="3B78277C" w14:textId="77777777" w:rsidR="00B329D8" w:rsidRPr="00B329D8" w:rsidRDefault="00B329D8" w:rsidP="00B329D8">
      <w:pPr>
        <w:autoSpaceDE w:val="0"/>
        <w:autoSpaceDN w:val="0"/>
        <w:adjustRightInd w:val="0"/>
        <w:spacing w:after="0" w:line="240" w:lineRule="auto"/>
        <w:jc w:val="center"/>
        <w:rPr>
          <w:rFonts w:ascii="Times New Roman" w:eastAsia="Calibri" w:hAnsi="Times New Roman" w:cs="Times New Roman"/>
          <w:b/>
          <w:color w:val="000000"/>
          <w:kern w:val="0"/>
          <w:sz w:val="24"/>
          <w:szCs w:val="24"/>
          <w14:ligatures w14:val="none"/>
        </w:rPr>
      </w:pPr>
    </w:p>
    <w:p w14:paraId="0B8F9039" w14:textId="2B0F1CA9"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Upravljanje i raspolaganje imovinom u vlasništvu Županije područje je od posebnog interesa za ukupan razvoj Županije koje se primarno osigurava kroz Strategiju upravljanja i raspolaganja imovinom u vlasništvu Virovitičko-podravske županije (nastavno: Županija) čije donošenje proizlazi iz odredbi Odluke o upravljanju i raspolaganju imovinom u vlasništvu Virovitičko-podravske županije („Službeni glasnik“ Virovitičko-podravske županije br. 3/15</w:t>
      </w:r>
      <w:r w:rsidR="00BA3D41">
        <w:rPr>
          <w:rFonts w:ascii="Times New Roman" w:eastAsia="Calibri" w:hAnsi="Times New Roman" w:cs="Times New Roman"/>
          <w:color w:val="000000"/>
          <w:kern w:val="0"/>
          <w:sz w:val="24"/>
          <w:szCs w:val="24"/>
          <w14:ligatures w14:val="none"/>
        </w:rPr>
        <w:t xml:space="preserve"> i </w:t>
      </w:r>
      <w:r w:rsidRPr="00B329D8">
        <w:rPr>
          <w:rFonts w:ascii="Times New Roman" w:eastAsia="Calibri" w:hAnsi="Times New Roman" w:cs="Times New Roman"/>
          <w:color w:val="000000"/>
          <w:kern w:val="0"/>
          <w:sz w:val="24"/>
          <w:szCs w:val="24"/>
          <w14:ligatures w14:val="none"/>
        </w:rPr>
        <w:t xml:space="preserve">6/15). </w:t>
      </w:r>
    </w:p>
    <w:p w14:paraId="1C129B36" w14:textId="549B4C8C" w:rsidR="00B329D8" w:rsidRPr="00B329D8" w:rsidRDefault="00B329D8" w:rsidP="00B329D8">
      <w:pPr>
        <w:spacing w:before="100" w:beforeAutospacing="1" w:after="100" w:afterAutospacing="1" w:line="240" w:lineRule="auto"/>
        <w:jc w:val="both"/>
        <w:rPr>
          <w:rFonts w:ascii="Times New Roman" w:eastAsia="Times New Roman" w:hAnsi="Times New Roman" w:cs="Times New Roman"/>
          <w:color w:val="000000"/>
          <w:kern w:val="0"/>
          <w:sz w:val="24"/>
          <w:szCs w:val="24"/>
          <w:lang w:eastAsia="hr-HR"/>
          <w14:ligatures w14:val="none"/>
        </w:rPr>
      </w:pPr>
      <w:r w:rsidRPr="00B329D8">
        <w:rPr>
          <w:rFonts w:ascii="Times New Roman" w:eastAsia="Times New Roman" w:hAnsi="Times New Roman" w:cs="Times New Roman"/>
          <w:color w:val="000000"/>
          <w:kern w:val="0"/>
          <w:sz w:val="24"/>
          <w:szCs w:val="24"/>
          <w:lang w:eastAsia="hr-HR"/>
          <w14:ligatures w14:val="none"/>
        </w:rPr>
        <w:t>Cilj Strategije je dugoročno osigurati učinkovito i transparentno upravljanje i raspolaganje imovinom Županije čija je održivost važna za život i rad postojećih i budućih naraštaja. Istodobno, cilj je Strategije osigurati da imovina bude u službi gospodarskog rasta te zaštite nacionalnih interesa.</w:t>
      </w:r>
    </w:p>
    <w:p w14:paraId="10D92AE1"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b/>
          <w:kern w:val="0"/>
          <w:sz w:val="24"/>
          <w:szCs w:val="24"/>
          <w14:ligatures w14:val="none"/>
        </w:rPr>
        <w:t>Načelo javnosti</w:t>
      </w:r>
      <w:r w:rsidRPr="00B329D8">
        <w:rPr>
          <w:rFonts w:ascii="Times New Roman" w:eastAsia="Calibri" w:hAnsi="Times New Roman" w:cs="Times New Roman"/>
          <w:kern w:val="0"/>
          <w:sz w:val="24"/>
          <w:szCs w:val="24"/>
          <w14:ligatures w14:val="none"/>
        </w:rPr>
        <w:t xml:space="preserve"> upravljanja županijskom imovinom osigurava se propisivanjem preglednih pravila i kriterija upravljanja i raspolaganja imovinom u propisima i drugim aktima koji se donose na temelju Odluke o upravljanju i raspolaganju imovinom u vlasništvu Virovitičko-podravske županije te njihovom javnom objavom, određivanjem ciljeva upravljanja i raspolaganja imovinom u Strategiji upravljanja i raspolaganja županijskom imovinom i Planu upravljanja i raspolaganja županijskom imovinom, redovitim upoznavanjem javnosti s aktivnostima tijela koja upravljaju i raspolažu županijskom imovinom, javnom objavom najvažnijih odluka o upravljanju i raspolaganju županijskom imovinom i vođenjem registra županijske imovine kao i baze podataka kupoprodajnih cijena za područje Županije sukladno posebnim propisima.</w:t>
      </w:r>
    </w:p>
    <w:p w14:paraId="764EBF6B"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4612693A"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b/>
          <w:bCs/>
          <w:kern w:val="0"/>
          <w:sz w:val="24"/>
          <w:szCs w:val="24"/>
          <w14:ligatures w14:val="none"/>
        </w:rPr>
        <w:t xml:space="preserve">Načelo predvidljivosti </w:t>
      </w:r>
      <w:r w:rsidRPr="00B329D8">
        <w:rPr>
          <w:rFonts w:ascii="Times New Roman" w:eastAsia="Calibri" w:hAnsi="Times New Roman" w:cs="Times New Roman"/>
          <w:kern w:val="0"/>
          <w:sz w:val="24"/>
          <w:szCs w:val="24"/>
          <w14:ligatures w14:val="none"/>
        </w:rPr>
        <w:t xml:space="preserve">osigurava da raspolaganje nekretninama u istim ili sličnim slučajevima bude obuhvaćeno predvidljivim, jednakim postupanjem. </w:t>
      </w:r>
    </w:p>
    <w:p w14:paraId="4B5BAB90"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Upravljanje i raspolaganje županijskom imovinom mora biti predvidljivo za uprave, dioničare i članove trgovačkih društava u kojima dionicama i poslovnim udjelima upravlja tijelo kojemu je ta ovlast dana u nadležnost, odnosno za suvlasnike i nositelje drugih stvarnih prava na nekretninama i ostalim pojavnim oblicima županijske imovine.</w:t>
      </w:r>
    </w:p>
    <w:p w14:paraId="16D196D2"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p>
    <w:p w14:paraId="0193B229" w14:textId="77777777" w:rsid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b/>
          <w:bCs/>
          <w:kern w:val="0"/>
          <w:sz w:val="24"/>
          <w:szCs w:val="24"/>
          <w14:ligatures w14:val="none"/>
        </w:rPr>
        <w:t xml:space="preserve">Načelo učinkovitosti </w:t>
      </w:r>
      <w:r w:rsidRPr="00B329D8">
        <w:rPr>
          <w:rFonts w:ascii="Times New Roman" w:eastAsia="Calibri" w:hAnsi="Times New Roman" w:cs="Times New Roman"/>
          <w:kern w:val="0"/>
          <w:sz w:val="24"/>
          <w:szCs w:val="24"/>
          <w14:ligatures w14:val="none"/>
        </w:rPr>
        <w:t xml:space="preserve">osigurava učinkovito upravljanje i raspolaganje nekretninama radi ostvarivanja gospodarskih, infrastrukturnih i drugih ciljeva određenih Strategijom raspolaganja kao javni interes. </w:t>
      </w:r>
    </w:p>
    <w:p w14:paraId="2ABA71DA" w14:textId="77777777" w:rsidR="008F26D8" w:rsidRPr="00B329D8" w:rsidRDefault="008F26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1A268765"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b/>
          <w:bCs/>
          <w:kern w:val="0"/>
          <w:sz w:val="24"/>
          <w:szCs w:val="24"/>
          <w14:ligatures w14:val="none"/>
        </w:rPr>
        <w:t xml:space="preserve">Načelo odgovornosti </w:t>
      </w:r>
      <w:r w:rsidRPr="00B329D8">
        <w:rPr>
          <w:rFonts w:ascii="Times New Roman" w:eastAsia="Calibri" w:hAnsi="Times New Roman" w:cs="Times New Roman"/>
          <w:kern w:val="0"/>
          <w:sz w:val="24"/>
          <w:szCs w:val="24"/>
          <w14:ligatures w14:val="none"/>
        </w:rPr>
        <w:t>osigurava se propisivanjem ovlasti i dužnosti pojedinih nositelja funkcija upravljanja i raspolaganja županijskom imovinom, nadzorom nad upravljanjem i raspolaganjem imovinom i izvješćivanjem o postignutim ciljevima i poduzimanjem mjera protiv nositelja funkcija koji ne postupaju sukladno propisima.</w:t>
      </w:r>
    </w:p>
    <w:p w14:paraId="35C73927" w14:textId="77777777" w:rsidR="00B329D8" w:rsidRPr="00B329D8" w:rsidRDefault="00B329D8" w:rsidP="00B329D8">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36E86343"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Virovitičko-podravska županija donosi Plan upravljanja i raspolaganja imovinom Virovitičko-podravske županije (u daljnjem tekstu: Plan). </w:t>
      </w:r>
    </w:p>
    <w:p w14:paraId="0C34CFDE"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Plan određuje kratkoročne ciljeve i smjernice upravljanja i raspolaganja imovinom u vlasništvu Virovitičko-podravske  županije, te provedbene mjere u svrhu provođenja Strategije upravljanja i raspolaganja imovinom Županije.  </w:t>
      </w:r>
    </w:p>
    <w:p w14:paraId="611738E9"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Planom se želi postići učinkovito i svrhovito upravljanje i raspolaganje imovinom Županije, pažnjom dobrog gospodara, temeljeno na načelima odgovornosti, javnosti, ekonomičnosti i predvidljivosti, u cilju ostvarivanja gospodarskih i razvojnih interesa Županije. </w:t>
      </w:r>
    </w:p>
    <w:p w14:paraId="51875AFF" w14:textId="77777777" w:rsidR="008F26D8" w:rsidRPr="008F26D8" w:rsidRDefault="008F26D8" w:rsidP="008351DC">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3B5824E2" w14:textId="122026BE" w:rsidR="00B329D8" w:rsidRPr="008351DC" w:rsidRDefault="00B329D8" w:rsidP="008351DC">
      <w:pPr>
        <w:pStyle w:val="Odlomakpopisa"/>
        <w:numPr>
          <w:ilvl w:val="0"/>
          <w:numId w:val="2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351DC">
        <w:rPr>
          <w:rFonts w:ascii="Times New Roman" w:eastAsia="Calibri" w:hAnsi="Times New Roman" w:cs="Times New Roman"/>
          <w:b/>
          <w:bCs/>
          <w:color w:val="000000"/>
          <w:sz w:val="24"/>
          <w:szCs w:val="24"/>
        </w:rPr>
        <w:t xml:space="preserve">UPRAVLJANJE I RASPOLAGANJE NEKRETNINAMA U VLASNIŠTVU ŽUPANIJE </w:t>
      </w:r>
    </w:p>
    <w:p w14:paraId="3F8BB889"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7831A43D" w14:textId="77777777" w:rsidR="008F26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Virovitičko-podravska županija vlasnik je nekretnina i pokretnina evidentiranih u Registru nekretnina Virovitičko-podravske županije,</w:t>
      </w:r>
      <w:r w:rsidR="00727BED">
        <w:rPr>
          <w:rFonts w:ascii="Times New Roman" w:eastAsia="Calibri" w:hAnsi="Times New Roman" w:cs="Times New Roman"/>
          <w:color w:val="000000"/>
          <w:kern w:val="0"/>
          <w:sz w:val="24"/>
          <w:szCs w:val="24"/>
          <w14:ligatures w14:val="none"/>
        </w:rPr>
        <w:t xml:space="preserve"> </w:t>
      </w:r>
      <w:r w:rsidRPr="00B329D8">
        <w:rPr>
          <w:rFonts w:ascii="Times New Roman" w:eastAsia="Calibri" w:hAnsi="Times New Roman" w:cs="Times New Roman"/>
          <w:color w:val="000000"/>
          <w:kern w:val="0"/>
          <w:sz w:val="24"/>
          <w:szCs w:val="24"/>
          <w14:ligatures w14:val="none"/>
        </w:rPr>
        <w:t>ali i drugim evidencijama posebn</w:t>
      </w:r>
      <w:r w:rsidR="008F26D8">
        <w:rPr>
          <w:rFonts w:ascii="Times New Roman" w:eastAsia="Calibri" w:hAnsi="Times New Roman" w:cs="Times New Roman"/>
          <w:color w:val="000000"/>
          <w:kern w:val="0"/>
          <w:sz w:val="24"/>
          <w:szCs w:val="24"/>
          <w14:ligatures w14:val="none"/>
        </w:rPr>
        <w:t xml:space="preserve">o </w:t>
      </w:r>
      <w:r w:rsidRPr="00B329D8">
        <w:rPr>
          <w:rFonts w:ascii="Times New Roman" w:eastAsia="Calibri" w:hAnsi="Times New Roman" w:cs="Times New Roman"/>
          <w:color w:val="000000"/>
          <w:kern w:val="0"/>
          <w:sz w:val="24"/>
          <w:szCs w:val="24"/>
          <w14:ligatures w14:val="none"/>
        </w:rPr>
        <w:t>inventarnim  knjigama Službe za javne financije.</w:t>
      </w:r>
    </w:p>
    <w:p w14:paraId="41F958E6" w14:textId="77777777" w:rsidR="008F26D8" w:rsidRDefault="008F26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6E332FB7" w14:textId="15E4738D" w:rsid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 Pojavni oblici imovine očituju se  kao:   </w:t>
      </w:r>
    </w:p>
    <w:p w14:paraId="19A31AF4" w14:textId="77777777" w:rsidR="008F26D8" w:rsidRPr="00B329D8" w:rsidRDefault="008F26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3CBA786A"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nekretnine u funkciji Županije kao jedinice područne samouprave,</w:t>
      </w:r>
    </w:p>
    <w:p w14:paraId="58AA5AF0"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-nekretnine u funkciji ustanova i trgovačkih društava kojima je osnivač Županija,</w:t>
      </w:r>
    </w:p>
    <w:p w14:paraId="1A6FA0A0"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 nekretnine odgojno - obrazovnih i drugih ustanova nad kojima Županija ima prava i dužnosti  osnivača.     </w:t>
      </w:r>
    </w:p>
    <w:p w14:paraId="4771E222"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76FCFB2E" w14:textId="77777777" w:rsidR="00B329D8" w:rsidRPr="00B329D8" w:rsidRDefault="00B329D8" w:rsidP="00B329D8">
      <w:pPr>
        <w:numPr>
          <w:ilvl w:val="0"/>
          <w:numId w:val="7"/>
        </w:numPr>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B329D8">
        <w:rPr>
          <w:rFonts w:ascii="Times New Roman" w:eastAsia="Calibri" w:hAnsi="Times New Roman" w:cs="Times New Roman"/>
          <w:b/>
          <w:color w:val="000000"/>
          <w:kern w:val="0"/>
          <w:sz w:val="24"/>
          <w:szCs w:val="24"/>
          <w14:ligatures w14:val="none"/>
        </w:rPr>
        <w:t xml:space="preserve">Nekretnine u funkciji Županije kao jedinice područne samouprave </w:t>
      </w:r>
    </w:p>
    <w:p w14:paraId="623D02D4"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59A2673D" w14:textId="7C3DE0E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Županija kao jedinica područne (regionalne) samouprave osnovana je 1992. g</w:t>
      </w:r>
      <w:r w:rsidR="008F26D8">
        <w:rPr>
          <w:rFonts w:ascii="Times New Roman" w:eastAsia="Calibri" w:hAnsi="Times New Roman" w:cs="Times New Roman"/>
          <w:color w:val="000000"/>
          <w:kern w:val="0"/>
          <w:sz w:val="24"/>
          <w:szCs w:val="24"/>
          <w14:ligatures w14:val="none"/>
        </w:rPr>
        <w:t>odine</w:t>
      </w:r>
      <w:r w:rsidRPr="00B329D8">
        <w:rPr>
          <w:rFonts w:ascii="Times New Roman" w:eastAsia="Calibri" w:hAnsi="Times New Roman" w:cs="Times New Roman"/>
          <w:color w:val="000000"/>
          <w:kern w:val="0"/>
          <w:sz w:val="24"/>
          <w:szCs w:val="24"/>
          <w14:ligatures w14:val="none"/>
        </w:rPr>
        <w:t xml:space="preserve"> temeljem odredbi Zakona o područjima općina, gradova i županija, a djelatnost  njenih predstavničkih, izvršnih i upravnih tijela osigurala</w:t>
      </w:r>
      <w:r w:rsidR="008F26D8">
        <w:rPr>
          <w:rFonts w:ascii="Times New Roman" w:eastAsia="Calibri" w:hAnsi="Times New Roman" w:cs="Times New Roman"/>
          <w:color w:val="000000"/>
          <w:kern w:val="0"/>
          <w:sz w:val="24"/>
          <w:szCs w:val="24"/>
          <w14:ligatures w14:val="none"/>
        </w:rPr>
        <w:t xml:space="preserve"> </w:t>
      </w:r>
      <w:r w:rsidRPr="00B329D8">
        <w:rPr>
          <w:rFonts w:ascii="Times New Roman" w:eastAsia="Calibri" w:hAnsi="Times New Roman" w:cs="Times New Roman"/>
          <w:color w:val="000000"/>
          <w:kern w:val="0"/>
          <w:sz w:val="24"/>
          <w:szCs w:val="24"/>
          <w14:ligatures w14:val="none"/>
        </w:rPr>
        <w:t>se diobom imovine bivših općina između Županije i novoustrojenih općina i gradova, tako da su njeni županijski uredi te upravni odjeli i službe nastavili sa radom u  objektima nekadašnjih općina. Tako se</w:t>
      </w:r>
      <w:r w:rsidR="008F26D8">
        <w:rPr>
          <w:rFonts w:ascii="Times New Roman" w:eastAsia="Calibri" w:hAnsi="Times New Roman" w:cs="Times New Roman"/>
          <w:color w:val="000000"/>
          <w:kern w:val="0"/>
          <w:sz w:val="24"/>
          <w:szCs w:val="24"/>
          <w14:ligatures w14:val="none"/>
        </w:rPr>
        <w:t xml:space="preserve"> </w:t>
      </w:r>
      <w:r w:rsidRPr="00B329D8">
        <w:rPr>
          <w:rFonts w:ascii="Times New Roman" w:eastAsia="Calibri" w:hAnsi="Times New Roman" w:cs="Times New Roman"/>
          <w:color w:val="000000"/>
          <w:kern w:val="0"/>
          <w:sz w:val="24"/>
          <w:szCs w:val="24"/>
          <w14:ligatures w14:val="none"/>
        </w:rPr>
        <w:t>za potrebe Županije odnosno njenih  tijela koristi zgrada u Virovitici, Trg Ljudevita Patačića 1, koje je vlasnik Republika Hrvatska. Tijekom proteklih godina započet je postupak rješavanja imovinsko pravnih odnosa,  te</w:t>
      </w:r>
      <w:r w:rsidR="008F26D8">
        <w:rPr>
          <w:rFonts w:ascii="Times New Roman" w:eastAsia="Calibri" w:hAnsi="Times New Roman" w:cs="Times New Roman"/>
          <w:color w:val="000000"/>
          <w:kern w:val="0"/>
          <w:sz w:val="24"/>
          <w:szCs w:val="24"/>
          <w14:ligatures w14:val="none"/>
        </w:rPr>
        <w:t xml:space="preserve"> je</w:t>
      </w:r>
      <w:r w:rsidRPr="00B329D8">
        <w:rPr>
          <w:rFonts w:ascii="Times New Roman" w:eastAsia="Calibri" w:hAnsi="Times New Roman" w:cs="Times New Roman"/>
          <w:color w:val="000000"/>
          <w:kern w:val="0"/>
          <w:sz w:val="24"/>
          <w:szCs w:val="24"/>
          <w14:ligatures w14:val="none"/>
        </w:rPr>
        <w:t xml:space="preserve"> pribavljena  procjena nekretnina </w:t>
      </w:r>
      <w:r w:rsidR="008F26D8">
        <w:rPr>
          <w:rFonts w:ascii="Times New Roman" w:eastAsia="Calibri" w:hAnsi="Times New Roman" w:cs="Times New Roman"/>
          <w:color w:val="000000"/>
          <w:kern w:val="0"/>
          <w:sz w:val="24"/>
          <w:szCs w:val="24"/>
          <w14:ligatures w14:val="none"/>
        </w:rPr>
        <w:t>i</w:t>
      </w:r>
      <w:r w:rsidRPr="00B329D8">
        <w:rPr>
          <w:rFonts w:ascii="Times New Roman" w:eastAsia="Calibri" w:hAnsi="Times New Roman" w:cs="Times New Roman"/>
          <w:color w:val="000000"/>
          <w:kern w:val="0"/>
          <w:sz w:val="24"/>
          <w:szCs w:val="24"/>
          <w14:ligatures w14:val="none"/>
        </w:rPr>
        <w:t xml:space="preserve"> izrađen  elaborat  sa snimkom stanja korištenja prema  stvarnom stanju među korisnicima: Virovitičko-podravskom županijom, Poreznom upravom i Policijskom upravom Virovitičko-podravskom. Nadležnom Ministarstvu prostornog uređenja, graditeljstva i državne imovine, upućen je prijedlog za uređenje imovinsko pravnih odnosa no istom nije udovoljeno što je razvidno iz dopisa ovog Ministarstva od 27. travnja 2021.</w:t>
      </w:r>
      <w:r w:rsidR="008F26D8">
        <w:rPr>
          <w:rFonts w:ascii="Times New Roman" w:eastAsia="Calibri" w:hAnsi="Times New Roman" w:cs="Times New Roman"/>
          <w:color w:val="000000"/>
          <w:kern w:val="0"/>
          <w:sz w:val="24"/>
          <w:szCs w:val="24"/>
          <w14:ligatures w14:val="none"/>
        </w:rPr>
        <w:t xml:space="preserve">godine </w:t>
      </w:r>
      <w:r w:rsidRPr="00B329D8">
        <w:rPr>
          <w:rFonts w:ascii="Times New Roman" w:eastAsia="Calibri" w:hAnsi="Times New Roman" w:cs="Times New Roman"/>
          <w:color w:val="000000"/>
          <w:kern w:val="0"/>
          <w:sz w:val="24"/>
          <w:szCs w:val="24"/>
          <w14:ligatures w14:val="none"/>
        </w:rPr>
        <w:t>jer  u tom trenutku nije bilo pravne osnove da se prijedlog prihvati.  S obzirom na promjene  u upravljanju nekretninama i pokretninama u vlasništvu RH slijedom Zakona</w:t>
      </w:r>
      <w:r w:rsidR="00D35A21">
        <w:rPr>
          <w:rFonts w:ascii="Times New Roman" w:eastAsia="Calibri" w:hAnsi="Times New Roman" w:cs="Times New Roman"/>
          <w:color w:val="000000"/>
          <w:kern w:val="0"/>
          <w:sz w:val="24"/>
          <w:szCs w:val="24"/>
          <w14:ligatures w14:val="none"/>
        </w:rPr>
        <w:t xml:space="preserve"> o upravljanju nekretninama i pokretninama u vlasništvu Republike Hrvatske „Narodne novine“, broj:155/23)</w:t>
      </w:r>
      <w:r w:rsidRPr="00B329D8">
        <w:rPr>
          <w:rFonts w:ascii="Times New Roman" w:eastAsia="Calibri" w:hAnsi="Times New Roman" w:cs="Times New Roman"/>
          <w:color w:val="000000"/>
          <w:kern w:val="0"/>
          <w:sz w:val="24"/>
          <w:szCs w:val="24"/>
          <w14:ligatures w14:val="none"/>
        </w:rPr>
        <w:t xml:space="preserve"> očekuje se  rješavanje  imovinsko pravnih odnosa u svezi raspolaganj</w:t>
      </w:r>
      <w:r w:rsidR="008F26D8">
        <w:rPr>
          <w:rFonts w:ascii="Times New Roman" w:eastAsia="Calibri" w:hAnsi="Times New Roman" w:cs="Times New Roman"/>
          <w:color w:val="000000"/>
          <w:kern w:val="0"/>
          <w:sz w:val="24"/>
          <w:szCs w:val="24"/>
          <w14:ligatures w14:val="none"/>
        </w:rPr>
        <w:t>a</w:t>
      </w:r>
      <w:r w:rsidRPr="00B329D8">
        <w:rPr>
          <w:rFonts w:ascii="Times New Roman" w:eastAsia="Calibri" w:hAnsi="Times New Roman" w:cs="Times New Roman"/>
          <w:color w:val="000000"/>
          <w:kern w:val="0"/>
          <w:sz w:val="24"/>
          <w:szCs w:val="24"/>
          <w14:ligatures w14:val="none"/>
        </w:rPr>
        <w:t xml:space="preserve"> ovim nekretninama  tijekom  ove godine.</w:t>
      </w:r>
    </w:p>
    <w:p w14:paraId="465F8266" w14:textId="6CEA03AA"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Djelatnost upravnih tijela županije u nekadašnjim ispostavama Ureda državne uprave u Slatini, Orahovici i Pitomači nastavljena je u istim prostorima  koji se nalaze u zgradama u vlasništvu gradova i općine, pa su preuzete obveze nekadašnjeg </w:t>
      </w:r>
      <w:r w:rsidR="002E07D5">
        <w:rPr>
          <w:rFonts w:ascii="Times New Roman" w:eastAsia="Calibri" w:hAnsi="Times New Roman" w:cs="Times New Roman"/>
          <w:color w:val="000000"/>
          <w:kern w:val="0"/>
          <w:sz w:val="24"/>
          <w:szCs w:val="24"/>
          <w14:ligatures w14:val="none"/>
        </w:rPr>
        <w:t>U</w:t>
      </w:r>
      <w:r w:rsidRPr="00B329D8">
        <w:rPr>
          <w:rFonts w:ascii="Times New Roman" w:eastAsia="Calibri" w:hAnsi="Times New Roman" w:cs="Times New Roman"/>
          <w:color w:val="000000"/>
          <w:kern w:val="0"/>
          <w:sz w:val="24"/>
          <w:szCs w:val="24"/>
          <w14:ligatures w14:val="none"/>
        </w:rPr>
        <w:t>reda državne uprave u odnosu na sufinanciranje troškova razmjerno</w:t>
      </w:r>
      <w:r w:rsidR="002E07D5">
        <w:rPr>
          <w:rFonts w:ascii="Times New Roman" w:eastAsia="Calibri" w:hAnsi="Times New Roman" w:cs="Times New Roman"/>
          <w:color w:val="000000"/>
          <w:kern w:val="0"/>
          <w:sz w:val="24"/>
          <w:szCs w:val="24"/>
          <w14:ligatures w14:val="none"/>
        </w:rPr>
        <w:t xml:space="preserve"> </w:t>
      </w:r>
      <w:r w:rsidRPr="00B329D8">
        <w:rPr>
          <w:rFonts w:ascii="Times New Roman" w:eastAsia="Calibri" w:hAnsi="Times New Roman" w:cs="Times New Roman"/>
          <w:color w:val="000000"/>
          <w:kern w:val="0"/>
          <w:sz w:val="24"/>
          <w:szCs w:val="24"/>
          <w14:ligatures w14:val="none"/>
        </w:rPr>
        <w:t>veličini prostora koje Županija koristi u tim objektima prema sadašnjim vlasnicima.</w:t>
      </w:r>
    </w:p>
    <w:p w14:paraId="591A6AD4"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0E693E56" w14:textId="77777777" w:rsidR="008F26D8" w:rsidRDefault="008F26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658136CF" w14:textId="15D4590E" w:rsid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lastRenderedPageBreak/>
        <w:t>Aktivnost:</w:t>
      </w:r>
    </w:p>
    <w:p w14:paraId="2EA87212" w14:textId="77777777" w:rsidR="001C32F1" w:rsidRPr="00B329D8" w:rsidRDefault="001C32F1"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29207D57"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ažurirati zahtjev za uređenje imovinsko pravnih odnosa  na nekretninama u vlasništvu RH /upravna zgrada u Virovitici sa pratećim sadržajima/,</w:t>
      </w:r>
    </w:p>
    <w:p w14:paraId="5E7539C9"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kontinuirano pratiti  ostvarivanje prava i obveza Županije u odnosu na obveze prema ugovorima u sudjelovanju u troškovima  sa JLS, te po potrebi njihova revizija.</w:t>
      </w:r>
    </w:p>
    <w:p w14:paraId="5236C34A"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19EEBD9C" w14:textId="50E08D48" w:rsidR="00B329D8" w:rsidRPr="008F26D8" w:rsidRDefault="00B329D8" w:rsidP="008F26D8">
      <w:pPr>
        <w:pStyle w:val="Odlomakpopisa"/>
        <w:numPr>
          <w:ilvl w:val="0"/>
          <w:numId w:val="7"/>
        </w:numPr>
        <w:autoSpaceDE w:val="0"/>
        <w:autoSpaceDN w:val="0"/>
        <w:adjustRightInd w:val="0"/>
        <w:spacing w:after="0" w:line="240" w:lineRule="auto"/>
        <w:jc w:val="both"/>
        <w:rPr>
          <w:rFonts w:ascii="Times New Roman" w:eastAsia="Calibri" w:hAnsi="Times New Roman" w:cs="Times New Roman"/>
          <w:b/>
          <w:color w:val="000000"/>
          <w:sz w:val="24"/>
          <w:szCs w:val="24"/>
        </w:rPr>
      </w:pPr>
      <w:r w:rsidRPr="008F26D8">
        <w:rPr>
          <w:rFonts w:ascii="Times New Roman" w:eastAsia="Calibri" w:hAnsi="Times New Roman" w:cs="Times New Roman"/>
          <w:b/>
          <w:color w:val="000000"/>
          <w:sz w:val="24"/>
          <w:szCs w:val="24"/>
        </w:rPr>
        <w:t>Nekretnine u vlasništvu Županije u funkciji ustanova i trgovačkih društava kojima je osnivač ili vlasnik Županija</w:t>
      </w:r>
    </w:p>
    <w:p w14:paraId="76ECC756"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p>
    <w:p w14:paraId="74A81AE3"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Virovitičko-podravska županija u proteklom je razdoblju stjecala nekretnine u cilju osiguranja djelatnosti ustanova i trgovačkih društava kojima je osnivač ili vlasnik. Većinom se radi o nekretninama čija je izgradnja, obnova ili rekonstrukcija financirana sredstvima iz programa EU fondova  ili  državnog proračuna, a dijelom i vlastitih izvora.  </w:t>
      </w:r>
    </w:p>
    <w:p w14:paraId="701C5EFD"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0B74F8BD" w14:textId="5C4BC29F"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Najvećim dijelom su ove nekretnine u funkciji svoje osnovne namjene te predane na upravljanje, korištenje, zakup ili koji drugi oblik korištenja ustanovama i trgovačkim društvima u vlasništvu Županije</w:t>
      </w:r>
      <w:r w:rsidR="002E07D5">
        <w:rPr>
          <w:rFonts w:ascii="Times New Roman" w:eastAsia="Calibri" w:hAnsi="Times New Roman" w:cs="Times New Roman"/>
          <w:color w:val="000000"/>
          <w:kern w:val="0"/>
          <w:sz w:val="24"/>
          <w:szCs w:val="24"/>
          <w14:ligatures w14:val="none"/>
        </w:rPr>
        <w:t>.</w:t>
      </w:r>
      <w:r w:rsidRPr="00B329D8">
        <w:rPr>
          <w:rFonts w:ascii="Times New Roman" w:eastAsia="Calibri" w:hAnsi="Times New Roman" w:cs="Times New Roman"/>
          <w:color w:val="000000"/>
          <w:kern w:val="0"/>
          <w:sz w:val="24"/>
          <w:szCs w:val="24"/>
          <w14:ligatures w14:val="none"/>
        </w:rPr>
        <w:t xml:space="preserve">  </w:t>
      </w:r>
    </w:p>
    <w:p w14:paraId="217722A2"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Neke od njih su još u  fazi gradnje i nisu privedene svrsi, te se očekuje da će iste, po dovršetku projekta iz kojih su financirani, biti stavljani u funkciju. </w:t>
      </w:r>
    </w:p>
    <w:p w14:paraId="72786EA0"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30B95F37" w14:textId="0F2CE2FA" w:rsid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U prilogu ovog Plana  sadržan je pregled nekretnina u vlasništvu Županije koji sadrži</w:t>
      </w:r>
      <w:r w:rsidR="004C54F4">
        <w:rPr>
          <w:rFonts w:ascii="Times New Roman" w:eastAsia="Calibri" w:hAnsi="Times New Roman" w:cs="Times New Roman"/>
          <w:color w:val="000000"/>
          <w:kern w:val="0"/>
          <w:sz w:val="24"/>
          <w:szCs w:val="24"/>
          <w14:ligatures w14:val="none"/>
        </w:rPr>
        <w:t xml:space="preserve"> podatke o  n</w:t>
      </w:r>
      <w:r w:rsidRPr="00B329D8">
        <w:rPr>
          <w:rFonts w:ascii="Times New Roman" w:eastAsia="Calibri" w:hAnsi="Times New Roman" w:cs="Times New Roman"/>
          <w:color w:val="000000"/>
          <w:kern w:val="0"/>
          <w:sz w:val="24"/>
          <w:szCs w:val="24"/>
          <w14:ligatures w14:val="none"/>
        </w:rPr>
        <w:t>ekretnin</w:t>
      </w:r>
      <w:r w:rsidR="004C54F4">
        <w:rPr>
          <w:rFonts w:ascii="Times New Roman" w:eastAsia="Calibri" w:hAnsi="Times New Roman" w:cs="Times New Roman"/>
          <w:color w:val="000000"/>
          <w:kern w:val="0"/>
          <w:sz w:val="24"/>
          <w:szCs w:val="24"/>
          <w14:ligatures w14:val="none"/>
        </w:rPr>
        <w:t>ama</w:t>
      </w:r>
      <w:r w:rsidRPr="00B329D8">
        <w:rPr>
          <w:rFonts w:ascii="Times New Roman" w:eastAsia="Calibri" w:hAnsi="Times New Roman" w:cs="Times New Roman"/>
          <w:color w:val="000000"/>
          <w:kern w:val="0"/>
          <w:sz w:val="24"/>
          <w:szCs w:val="24"/>
          <w14:ligatures w14:val="none"/>
        </w:rPr>
        <w:t xml:space="preserve"> u vlasništvu Virovitičko-podravske županije</w:t>
      </w:r>
      <w:r w:rsidR="004C54F4">
        <w:rPr>
          <w:rFonts w:ascii="Times New Roman" w:eastAsia="Calibri" w:hAnsi="Times New Roman" w:cs="Times New Roman"/>
          <w:color w:val="000000"/>
          <w:kern w:val="0"/>
          <w:sz w:val="24"/>
          <w:szCs w:val="24"/>
          <w14:ligatures w14:val="none"/>
        </w:rPr>
        <w:t xml:space="preserve">, na korištenju škola,  nekretnine </w:t>
      </w:r>
      <w:r w:rsidRPr="00B329D8">
        <w:rPr>
          <w:rFonts w:ascii="Times New Roman" w:eastAsia="Calibri" w:hAnsi="Times New Roman" w:cs="Times New Roman"/>
          <w:color w:val="000000"/>
          <w:kern w:val="0"/>
          <w:sz w:val="24"/>
          <w:szCs w:val="24"/>
          <w14:ligatures w14:val="none"/>
        </w:rPr>
        <w:t xml:space="preserve"> izgrađene na pravu građenja</w:t>
      </w:r>
      <w:r w:rsidR="004C54F4">
        <w:rPr>
          <w:rFonts w:ascii="Times New Roman" w:eastAsia="Calibri" w:hAnsi="Times New Roman" w:cs="Times New Roman"/>
          <w:color w:val="000000"/>
          <w:kern w:val="0"/>
          <w:sz w:val="24"/>
          <w:szCs w:val="24"/>
          <w14:ligatures w14:val="none"/>
        </w:rPr>
        <w:t>,</w:t>
      </w:r>
      <w:r w:rsidRPr="00B329D8">
        <w:rPr>
          <w:rFonts w:ascii="Times New Roman" w:eastAsia="Calibri" w:hAnsi="Times New Roman" w:cs="Times New Roman"/>
          <w:color w:val="000000"/>
          <w:kern w:val="0"/>
          <w:sz w:val="24"/>
          <w:szCs w:val="24"/>
          <w14:ligatures w14:val="none"/>
        </w:rPr>
        <w:t xml:space="preserve"> </w:t>
      </w:r>
      <w:r w:rsidR="004C54F4">
        <w:rPr>
          <w:rFonts w:ascii="Times New Roman" w:eastAsia="Calibri" w:hAnsi="Times New Roman" w:cs="Times New Roman"/>
          <w:color w:val="000000"/>
          <w:kern w:val="0"/>
          <w:sz w:val="24"/>
          <w:szCs w:val="24"/>
          <w14:ligatures w14:val="none"/>
        </w:rPr>
        <w:t xml:space="preserve"> poslovni prostor upisan kao e</w:t>
      </w:r>
      <w:r w:rsidRPr="00B329D8">
        <w:rPr>
          <w:rFonts w:ascii="Times New Roman" w:eastAsia="Calibri" w:hAnsi="Times New Roman" w:cs="Times New Roman"/>
          <w:color w:val="000000"/>
          <w:kern w:val="0"/>
          <w:sz w:val="24"/>
          <w:szCs w:val="24"/>
          <w14:ligatures w14:val="none"/>
        </w:rPr>
        <w:t>tažno vlasništvo</w:t>
      </w:r>
      <w:r w:rsidR="004C54F4">
        <w:rPr>
          <w:rFonts w:ascii="Times New Roman" w:eastAsia="Calibri" w:hAnsi="Times New Roman" w:cs="Times New Roman"/>
          <w:color w:val="000000"/>
          <w:kern w:val="0"/>
          <w:sz w:val="24"/>
          <w:szCs w:val="24"/>
          <w14:ligatures w14:val="none"/>
        </w:rPr>
        <w:t xml:space="preserve"> te ostale n</w:t>
      </w:r>
      <w:r w:rsidRPr="00B329D8">
        <w:rPr>
          <w:rFonts w:ascii="Times New Roman" w:eastAsia="Calibri" w:hAnsi="Times New Roman" w:cs="Times New Roman"/>
          <w:color w:val="000000"/>
          <w:kern w:val="0"/>
          <w:sz w:val="24"/>
          <w:szCs w:val="24"/>
          <w14:ligatures w14:val="none"/>
        </w:rPr>
        <w:t>ekretnine</w:t>
      </w:r>
      <w:r w:rsidR="004C54F4">
        <w:rPr>
          <w:rFonts w:ascii="Times New Roman" w:eastAsia="Calibri" w:hAnsi="Times New Roman" w:cs="Times New Roman"/>
          <w:color w:val="000000"/>
          <w:kern w:val="0"/>
          <w:sz w:val="24"/>
          <w:szCs w:val="24"/>
          <w14:ligatures w14:val="none"/>
        </w:rPr>
        <w:t>.</w:t>
      </w:r>
    </w:p>
    <w:p w14:paraId="72766453" w14:textId="1D5755CF" w:rsidR="004C54F4" w:rsidRDefault="004C54F4"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Posebni dio predstavljaju  nekretnine  iskazane u izvanbilančnoj evidenciji imovine RH   budući da  Županija od 1. 1. 2024. upravlja i nekretninama  koje su u vlasništvu države sukladno odredbama posebnog Zakona. </w:t>
      </w:r>
    </w:p>
    <w:p w14:paraId="70708D95" w14:textId="77777777" w:rsidR="004C54F4" w:rsidRPr="00B329D8" w:rsidRDefault="004C54F4"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52868072" w14:textId="110480A4" w:rsidR="00B329D8" w:rsidRPr="002E07D5" w:rsidRDefault="00B329D8" w:rsidP="002E07D5">
      <w:pPr>
        <w:pStyle w:val="Odlomakpopisa"/>
        <w:numPr>
          <w:ilvl w:val="0"/>
          <w:numId w:val="7"/>
        </w:numPr>
        <w:autoSpaceDE w:val="0"/>
        <w:autoSpaceDN w:val="0"/>
        <w:adjustRightInd w:val="0"/>
        <w:spacing w:after="0" w:line="240" w:lineRule="auto"/>
        <w:jc w:val="both"/>
        <w:rPr>
          <w:rFonts w:ascii="Times New Roman" w:eastAsia="Calibri" w:hAnsi="Times New Roman" w:cs="Times New Roman"/>
          <w:b/>
          <w:color w:val="000000"/>
          <w:sz w:val="24"/>
          <w:szCs w:val="24"/>
        </w:rPr>
      </w:pPr>
      <w:r w:rsidRPr="002E07D5">
        <w:rPr>
          <w:rFonts w:ascii="Times New Roman" w:eastAsia="Calibri" w:hAnsi="Times New Roman" w:cs="Times New Roman"/>
          <w:b/>
          <w:color w:val="000000"/>
          <w:sz w:val="24"/>
          <w:szCs w:val="24"/>
        </w:rPr>
        <w:t>Ustanove i trgovačka društva  čiji je osnivač Virovitičko-podravska županija</w:t>
      </w:r>
    </w:p>
    <w:p w14:paraId="0CFA697D"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p>
    <w:p w14:paraId="7DAD8C3D" w14:textId="030ACE5C"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Virovitičko-podravska županija kao</w:t>
      </w:r>
      <w:r w:rsidR="002E07D5">
        <w:rPr>
          <w:rFonts w:ascii="Times New Roman" w:eastAsia="Calibri" w:hAnsi="Times New Roman" w:cs="Times New Roman"/>
          <w:color w:val="000000"/>
          <w:kern w:val="0"/>
          <w:sz w:val="24"/>
          <w:szCs w:val="24"/>
          <w14:ligatures w14:val="none"/>
        </w:rPr>
        <w:t xml:space="preserve"> </w:t>
      </w:r>
      <w:r w:rsidRPr="00B329D8">
        <w:rPr>
          <w:rFonts w:ascii="Times New Roman" w:eastAsia="Calibri" w:hAnsi="Times New Roman" w:cs="Times New Roman"/>
          <w:color w:val="000000"/>
          <w:kern w:val="0"/>
          <w:sz w:val="24"/>
          <w:szCs w:val="24"/>
          <w14:ligatures w14:val="none"/>
        </w:rPr>
        <w:t>jedinica područne</w:t>
      </w:r>
      <w:r w:rsidR="002E07D5">
        <w:rPr>
          <w:rFonts w:ascii="Times New Roman" w:eastAsia="Calibri" w:hAnsi="Times New Roman" w:cs="Times New Roman"/>
          <w:color w:val="000000"/>
          <w:kern w:val="0"/>
          <w:sz w:val="24"/>
          <w:szCs w:val="24"/>
          <w14:ligatures w14:val="none"/>
        </w:rPr>
        <w:t xml:space="preserve"> </w:t>
      </w:r>
      <w:r w:rsidRPr="00B329D8">
        <w:rPr>
          <w:rFonts w:ascii="Times New Roman" w:eastAsia="Calibri" w:hAnsi="Times New Roman" w:cs="Times New Roman"/>
          <w:color w:val="000000"/>
          <w:kern w:val="0"/>
          <w:sz w:val="24"/>
          <w:szCs w:val="24"/>
          <w14:ligatures w14:val="none"/>
        </w:rPr>
        <w:t>(regionalne)</w:t>
      </w:r>
      <w:r w:rsidR="002E07D5">
        <w:rPr>
          <w:rFonts w:ascii="Times New Roman" w:eastAsia="Calibri" w:hAnsi="Times New Roman" w:cs="Times New Roman"/>
          <w:color w:val="000000"/>
          <w:kern w:val="0"/>
          <w:sz w:val="24"/>
          <w:szCs w:val="24"/>
          <w14:ligatures w14:val="none"/>
        </w:rPr>
        <w:t xml:space="preserve"> </w:t>
      </w:r>
      <w:r w:rsidRPr="00B329D8">
        <w:rPr>
          <w:rFonts w:ascii="Times New Roman" w:eastAsia="Calibri" w:hAnsi="Times New Roman" w:cs="Times New Roman"/>
          <w:color w:val="000000"/>
          <w:kern w:val="0"/>
          <w:sz w:val="24"/>
          <w:szCs w:val="24"/>
          <w14:ligatures w14:val="none"/>
        </w:rPr>
        <w:t>samouprave osnivač je ustanova kao i trgovačkih društava koje obavljaju djelatnosti od javnog interesa iz područja djelovanja  i nadležnosti županije</w:t>
      </w:r>
    </w:p>
    <w:p w14:paraId="05EA0A55"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 </w:t>
      </w:r>
    </w:p>
    <w:p w14:paraId="7E9B1041" w14:textId="18297A5B"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U Tabeli </w:t>
      </w:r>
      <w:r w:rsidR="001C32F1">
        <w:rPr>
          <w:rFonts w:ascii="Times New Roman" w:eastAsia="Calibri" w:hAnsi="Times New Roman" w:cs="Times New Roman"/>
          <w:color w:val="000000"/>
          <w:kern w:val="0"/>
          <w:sz w:val="24"/>
          <w:szCs w:val="24"/>
          <w14:ligatures w14:val="none"/>
        </w:rPr>
        <w:t>2</w:t>
      </w:r>
      <w:r w:rsidRPr="00B329D8">
        <w:rPr>
          <w:rFonts w:ascii="Times New Roman" w:eastAsia="Calibri" w:hAnsi="Times New Roman" w:cs="Times New Roman"/>
          <w:color w:val="000000"/>
          <w:kern w:val="0"/>
          <w:sz w:val="24"/>
          <w:szCs w:val="24"/>
          <w14:ligatures w14:val="none"/>
        </w:rPr>
        <w:t>. koja je prilog ovog Plana sadržan je popis svih ustanova  i trgovačkih društava  registriranih kod nadležnog Trgovačkog suda u Bjelovaru</w:t>
      </w:r>
      <w:r w:rsidR="002E07D5">
        <w:rPr>
          <w:rFonts w:ascii="Times New Roman" w:eastAsia="Calibri" w:hAnsi="Times New Roman" w:cs="Times New Roman"/>
          <w:color w:val="000000"/>
          <w:kern w:val="0"/>
          <w:sz w:val="24"/>
          <w:szCs w:val="24"/>
          <w14:ligatures w14:val="none"/>
        </w:rPr>
        <w:t>.</w:t>
      </w:r>
    </w:p>
    <w:p w14:paraId="1DCB825B"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23549089" w14:textId="725D8C80" w:rsidR="00B329D8" w:rsidRPr="002E07D5" w:rsidRDefault="00B329D8" w:rsidP="002E07D5">
      <w:pPr>
        <w:pStyle w:val="Odlomakpopisa"/>
        <w:numPr>
          <w:ilvl w:val="1"/>
          <w:numId w:val="7"/>
        </w:numPr>
        <w:autoSpaceDE w:val="0"/>
        <w:autoSpaceDN w:val="0"/>
        <w:adjustRightInd w:val="0"/>
        <w:spacing w:after="0" w:line="240" w:lineRule="auto"/>
        <w:jc w:val="both"/>
        <w:rPr>
          <w:rFonts w:ascii="Times New Roman" w:eastAsia="Calibri" w:hAnsi="Times New Roman" w:cs="Times New Roman"/>
          <w:b/>
          <w:color w:val="000000"/>
          <w:sz w:val="24"/>
          <w:szCs w:val="24"/>
        </w:rPr>
      </w:pPr>
      <w:r w:rsidRPr="002E07D5">
        <w:rPr>
          <w:rFonts w:ascii="Times New Roman" w:eastAsia="Calibri" w:hAnsi="Times New Roman" w:cs="Times New Roman"/>
          <w:b/>
          <w:color w:val="000000"/>
          <w:sz w:val="24"/>
          <w:szCs w:val="24"/>
        </w:rPr>
        <w:t xml:space="preserve">Odgojno- obrazovne ustanove </w:t>
      </w:r>
    </w:p>
    <w:p w14:paraId="7E39A970"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p>
    <w:p w14:paraId="05262D72" w14:textId="18367BD5"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color w:val="000000"/>
          <w:kern w:val="0"/>
          <w:sz w:val="24"/>
          <w:szCs w:val="24"/>
          <w14:ligatures w14:val="none"/>
        </w:rPr>
        <w:t>Virovitičko-podravska županija osnivač je osnovnih škola (osim onih u gradu Virovitici) kao i svih srednjih škola</w:t>
      </w:r>
      <w:r w:rsidR="002E07D5">
        <w:rPr>
          <w:rFonts w:ascii="Times New Roman" w:eastAsia="Calibri" w:hAnsi="Times New Roman" w:cs="Times New Roman"/>
          <w:color w:val="000000"/>
          <w:kern w:val="0"/>
          <w:sz w:val="24"/>
          <w:szCs w:val="24"/>
          <w14:ligatures w14:val="none"/>
        </w:rPr>
        <w:t xml:space="preserve"> na području Virovitičko-podravske županije.</w:t>
      </w:r>
      <w:r w:rsidR="004C54F4">
        <w:rPr>
          <w:rFonts w:ascii="Times New Roman" w:eastAsia="Calibri" w:hAnsi="Times New Roman" w:cs="Times New Roman"/>
          <w:color w:val="000000"/>
          <w:kern w:val="0"/>
          <w:sz w:val="24"/>
          <w:szCs w:val="24"/>
          <w14:ligatures w14:val="none"/>
        </w:rPr>
        <w:t xml:space="preserve"> </w:t>
      </w:r>
      <w:r w:rsidRPr="00B329D8">
        <w:rPr>
          <w:rFonts w:ascii="Times New Roman" w:eastAsia="Calibri" w:hAnsi="Times New Roman" w:cs="Times New Roman"/>
          <w:color w:val="000000"/>
          <w:kern w:val="0"/>
          <w:sz w:val="24"/>
          <w:szCs w:val="24"/>
          <w14:ligatures w14:val="none"/>
        </w:rPr>
        <w:t xml:space="preserve"> </w:t>
      </w:r>
      <w:r w:rsidR="002E07D5">
        <w:rPr>
          <w:rFonts w:ascii="Times New Roman" w:eastAsia="Calibri" w:hAnsi="Times New Roman" w:cs="Times New Roman"/>
          <w:color w:val="000000"/>
          <w:kern w:val="0"/>
          <w:sz w:val="24"/>
          <w:szCs w:val="24"/>
          <w14:ligatures w14:val="none"/>
        </w:rPr>
        <w:t>O</w:t>
      </w:r>
      <w:r w:rsidRPr="00B329D8">
        <w:rPr>
          <w:rFonts w:ascii="Times New Roman" w:eastAsia="Calibri" w:hAnsi="Times New Roman" w:cs="Times New Roman"/>
          <w:color w:val="000000"/>
          <w:kern w:val="0"/>
          <w:sz w:val="24"/>
          <w:szCs w:val="24"/>
          <w14:ligatures w14:val="none"/>
        </w:rPr>
        <w:t>snivačk</w:t>
      </w:r>
      <w:r w:rsidR="002E07D5">
        <w:rPr>
          <w:rFonts w:ascii="Times New Roman" w:eastAsia="Calibri" w:hAnsi="Times New Roman" w:cs="Times New Roman"/>
          <w:color w:val="000000"/>
          <w:kern w:val="0"/>
          <w:sz w:val="24"/>
          <w:szCs w:val="24"/>
          <w14:ligatures w14:val="none"/>
        </w:rPr>
        <w:t>o</w:t>
      </w:r>
      <w:r w:rsidRPr="00B329D8">
        <w:rPr>
          <w:rFonts w:ascii="Times New Roman" w:eastAsia="Calibri" w:hAnsi="Times New Roman" w:cs="Times New Roman"/>
          <w:color w:val="000000"/>
          <w:kern w:val="0"/>
          <w:sz w:val="24"/>
          <w:szCs w:val="24"/>
          <w14:ligatures w14:val="none"/>
        </w:rPr>
        <w:t xml:space="preserve"> pravo stečeno je prijenosom od strane Ministarstva prosvjete i sporta iz 2002.</w:t>
      </w:r>
      <w:r w:rsidR="001C32F1">
        <w:rPr>
          <w:rFonts w:ascii="Times New Roman" w:eastAsia="Calibri" w:hAnsi="Times New Roman" w:cs="Times New Roman"/>
          <w:color w:val="000000"/>
          <w:kern w:val="0"/>
          <w:sz w:val="24"/>
          <w:szCs w:val="24"/>
          <w14:ligatures w14:val="none"/>
        </w:rPr>
        <w:t xml:space="preserve"> </w:t>
      </w:r>
      <w:r w:rsidRPr="00B329D8">
        <w:rPr>
          <w:rFonts w:ascii="Times New Roman" w:eastAsia="Calibri" w:hAnsi="Times New Roman" w:cs="Times New Roman"/>
          <w:color w:val="000000"/>
          <w:kern w:val="0"/>
          <w:sz w:val="24"/>
          <w:szCs w:val="24"/>
          <w14:ligatures w14:val="none"/>
        </w:rPr>
        <w:t>g</w:t>
      </w:r>
      <w:r w:rsidR="002E07D5">
        <w:rPr>
          <w:rFonts w:ascii="Times New Roman" w:eastAsia="Calibri" w:hAnsi="Times New Roman" w:cs="Times New Roman"/>
          <w:color w:val="000000"/>
          <w:kern w:val="0"/>
          <w:sz w:val="24"/>
          <w:szCs w:val="24"/>
          <w14:ligatures w14:val="none"/>
        </w:rPr>
        <w:t>odine</w:t>
      </w:r>
      <w:r w:rsidR="001C32F1">
        <w:rPr>
          <w:rFonts w:ascii="Times New Roman" w:eastAsia="Calibri" w:hAnsi="Times New Roman" w:cs="Times New Roman"/>
          <w:color w:val="000000"/>
          <w:kern w:val="0"/>
          <w:sz w:val="24"/>
          <w:szCs w:val="24"/>
          <w14:ligatures w14:val="none"/>
        </w:rPr>
        <w:t>.</w:t>
      </w:r>
      <w:r w:rsidRPr="00B329D8">
        <w:rPr>
          <w:rFonts w:ascii="Times New Roman" w:eastAsia="Calibri" w:hAnsi="Times New Roman" w:cs="Times New Roman"/>
          <w:color w:val="000000"/>
          <w:kern w:val="0"/>
          <w:sz w:val="24"/>
          <w:szCs w:val="24"/>
          <w14:ligatures w14:val="none"/>
        </w:rPr>
        <w:t xml:space="preserve"> </w:t>
      </w:r>
      <w:r w:rsidR="001C32F1">
        <w:rPr>
          <w:rFonts w:ascii="Times New Roman" w:eastAsia="Calibri" w:hAnsi="Times New Roman" w:cs="Times New Roman"/>
          <w:color w:val="000000"/>
          <w:kern w:val="0"/>
          <w:sz w:val="24"/>
          <w:szCs w:val="24"/>
          <w14:ligatures w14:val="none"/>
        </w:rPr>
        <w:t>S</w:t>
      </w:r>
      <w:r w:rsidRPr="00B329D8">
        <w:rPr>
          <w:rFonts w:ascii="Times New Roman" w:eastAsia="Calibri" w:hAnsi="Times New Roman" w:cs="Times New Roman"/>
          <w:color w:val="000000"/>
          <w:kern w:val="0"/>
          <w:sz w:val="24"/>
          <w:szCs w:val="24"/>
          <w14:ligatures w14:val="none"/>
        </w:rPr>
        <w:t>ukladno odredbama Zakona o odgoju i obrazovanju u osnovnim i srednj</w:t>
      </w:r>
      <w:r w:rsidR="002E07D5">
        <w:rPr>
          <w:rFonts w:ascii="Times New Roman" w:eastAsia="Calibri" w:hAnsi="Times New Roman" w:cs="Times New Roman"/>
          <w:color w:val="000000"/>
          <w:kern w:val="0"/>
          <w:sz w:val="24"/>
          <w:szCs w:val="24"/>
          <w14:ligatures w14:val="none"/>
        </w:rPr>
        <w:t>i</w:t>
      </w:r>
      <w:r w:rsidRPr="00B329D8">
        <w:rPr>
          <w:rFonts w:ascii="Times New Roman" w:eastAsia="Calibri" w:hAnsi="Times New Roman" w:cs="Times New Roman"/>
          <w:color w:val="000000"/>
          <w:kern w:val="0"/>
          <w:sz w:val="24"/>
          <w:szCs w:val="24"/>
          <w14:ligatures w14:val="none"/>
        </w:rPr>
        <w:t xml:space="preserve">m školama upravljanje istima u nadležnosti je školskih odbora u čijem radu sudjeluju i predstavnici osnivača, a osnivač ( u ovom slučaju Županija) osigurava i decentralizirana sredstva namijenjena investicijskom i tehničkom održavanju škola. Županija kontinuirano provodi aktivnosti na poboljšanju uvjeta rada u školama na području Županije bilo kroz obnovu bilo kroz izgradnju objekata  te nabavu opreme  za potrebe škola i provedbu odgojno obrazovnog procesa.  </w:t>
      </w:r>
      <w:r w:rsidRPr="00B329D8">
        <w:rPr>
          <w:rFonts w:ascii="Times New Roman" w:eastAsia="Calibri" w:hAnsi="Times New Roman" w:cs="Times New Roman"/>
          <w:kern w:val="0"/>
          <w:sz w:val="24"/>
          <w:szCs w:val="24"/>
          <w14:ligatures w14:val="none"/>
        </w:rPr>
        <w:t xml:space="preserve">Virovitičko-podravska županija je prije petnaestak godina pokrenula izgradnju, opremanje i rekonstrukciju osnovnoškolskih i srednjoškolskih ustanova i to s osnovnim ciljem – da svi učenici imaju jednake uvjete </w:t>
      </w:r>
      <w:r w:rsidRPr="00B329D8">
        <w:rPr>
          <w:rFonts w:ascii="Times New Roman" w:eastAsia="Calibri" w:hAnsi="Times New Roman" w:cs="Times New Roman"/>
          <w:kern w:val="0"/>
          <w:sz w:val="24"/>
          <w:szCs w:val="24"/>
          <w14:ligatures w14:val="none"/>
        </w:rPr>
        <w:lastRenderedPageBreak/>
        <w:t xml:space="preserve">obrazovanja. Od 74 školska objekta škola  gdje je osnivač Županija  novoizgrađeno je, obnovljeno i adaptirano ukupno 67 objekata (od toga 50 objekata u zadnjih deset godina). Novoizgrađene su 23 područne škole (Sedlarica, Otrovanec, Velika Črešnjevca, Grabrovnica, Dinjevac, Stari Gradac, Starogradački Marof, Lukač, Veliko Polje, Kozice, Bakić, Gornji Miholjac, Lozan, Bušetina, Rogovac, Pčelić, Borova, Brezovica, Rušani, Ćeralije, Nova Jošava, Kladare i Vukosavljevica), dvije su premještene u prostore mjesnog doma (Noskovci i Detkovac). Dvije srednje škole (Srednja škola Stjepana Sulimanca Pitomača i Strukovna škola Virovitica) su u potpunosti novoizgrađene, a Industrijsko-obrtnička škola Slatina je adaptirana i nadograđena. Novoizgrađene su četiri sportske dvorane (Mikleuš, Gradina, Špišić Bukovica i Voćin), energetski je obnovljeno 17 školskih zgrada i sportskih dvorana (Sportska dvorana Tehničke škole Virovitica, centralna zgrada OŠ Petra Preradovića Pitomača i sportska dvorana te zgrada B  iste Škole, zgrada OŠ Ivana Gorana Kovačića Gornje Bazje, zgrada matične škole OŠ Eugena Komičića Slatina, energetska obnova PŠ Josipovo, zgrada matične OŠ August Cesarec Šp. Bukovica, zgrada matične škola Suhopolje, matična zgrada škole Gradina, zgrada OŠ Voćin, matična OŠ „Davorina Trstenjaka.“, Čađavica, zgrada OŠ Antuna Gustava Matoša  Čačinci, matična OŠ Vladimira Nazora Nova Bukovica, Učenički dom Virovitica , zgrada Srednje škle Marka Marulića  Slatina te Gimnazija Petra Preradovića u Virovitici. </w:t>
      </w:r>
    </w:p>
    <w:p w14:paraId="24AA165A"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2C284D6B" w14:textId="32298D48" w:rsidR="00B329D8" w:rsidRPr="00B329D8" w:rsidRDefault="00B329D8" w:rsidP="00B329D8">
      <w:pPr>
        <w:spacing w:after="200" w:line="276"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kern w:val="0"/>
          <w:sz w:val="24"/>
          <w:szCs w:val="24"/>
          <w14:ligatures w14:val="none"/>
        </w:rPr>
        <w:t>Investicijske aktivnosti  kao i aktivnosti umjerene poboljšanju uvjeta  rada u školama nastavit će se i u ovoj godini  sukladno planovima i programima te raspoloživim sredstvima iz proračuna Republike Hrvatske,</w:t>
      </w:r>
      <w:r w:rsidR="001C32F1">
        <w:rPr>
          <w:rFonts w:ascii="Times New Roman" w:eastAsia="Calibri" w:hAnsi="Times New Roman" w:cs="Times New Roman"/>
          <w:kern w:val="0"/>
          <w:sz w:val="24"/>
          <w:szCs w:val="24"/>
          <w14:ligatures w14:val="none"/>
        </w:rPr>
        <w:t xml:space="preserve"> Virovitičko-podravske županije</w:t>
      </w:r>
      <w:r w:rsidRPr="00B329D8">
        <w:rPr>
          <w:rFonts w:ascii="Times New Roman" w:eastAsia="Calibri" w:hAnsi="Times New Roman" w:cs="Times New Roman"/>
          <w:kern w:val="0"/>
          <w:sz w:val="24"/>
          <w:szCs w:val="24"/>
          <w14:ligatures w14:val="none"/>
        </w:rPr>
        <w:t xml:space="preserve"> i drugih izvora.      </w:t>
      </w:r>
    </w:p>
    <w:p w14:paraId="212EC9BB" w14:textId="77777777" w:rsidR="00B329D8" w:rsidRPr="00B329D8" w:rsidRDefault="00B329D8" w:rsidP="00B329D8">
      <w:pPr>
        <w:autoSpaceDE w:val="0"/>
        <w:autoSpaceDN w:val="0"/>
        <w:adjustRightInd w:val="0"/>
        <w:spacing w:line="256" w:lineRule="auto"/>
        <w:jc w:val="both"/>
        <w:rPr>
          <w:rFonts w:ascii="Times New Roman" w:eastAsia="Calibri" w:hAnsi="Times New Roman" w:cs="Times New Roman"/>
          <w:b/>
          <w:color w:val="000000"/>
          <w:kern w:val="0"/>
          <w:sz w:val="24"/>
          <w:szCs w:val="24"/>
          <w14:ligatures w14:val="none"/>
        </w:rPr>
      </w:pPr>
      <w:r w:rsidRPr="00B329D8">
        <w:rPr>
          <w:rFonts w:ascii="Times New Roman" w:eastAsia="Calibri" w:hAnsi="Times New Roman" w:cs="Times New Roman"/>
          <w:b/>
          <w:color w:val="000000"/>
          <w:kern w:val="0"/>
          <w:sz w:val="24"/>
          <w:szCs w:val="24"/>
          <w14:ligatures w14:val="none"/>
        </w:rPr>
        <w:t xml:space="preserve">3.2. Zdravstvene ustanove </w:t>
      </w:r>
    </w:p>
    <w:p w14:paraId="1AFDC5D4" w14:textId="207B880B"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Sukladno odredbama Zakona o zdravstvenoj zaštiti, za obavljanje</w:t>
      </w:r>
      <w:r w:rsidR="002E07D5">
        <w:rPr>
          <w:rFonts w:ascii="Times New Roman" w:eastAsia="Calibri" w:hAnsi="Times New Roman" w:cs="Times New Roman"/>
          <w:kern w:val="0"/>
          <w:sz w:val="24"/>
          <w:szCs w:val="24"/>
          <w14:ligatures w14:val="none"/>
        </w:rPr>
        <w:t xml:space="preserve"> </w:t>
      </w:r>
      <w:r w:rsidRPr="00B329D8">
        <w:rPr>
          <w:rFonts w:ascii="Times New Roman" w:eastAsia="Calibri" w:hAnsi="Times New Roman" w:cs="Times New Roman"/>
          <w:kern w:val="0"/>
          <w:sz w:val="24"/>
          <w:szCs w:val="24"/>
          <w14:ligatures w14:val="none"/>
        </w:rPr>
        <w:t xml:space="preserve">djelatnosti zdravstvene zaštite odlukama Županijske skupštine osnovane su zdravstvene ustanove, a na razini primarne zdravstvene zaštite:   </w:t>
      </w:r>
    </w:p>
    <w:p w14:paraId="149B2704"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1F34857E" w14:textId="77777777" w:rsidR="00B329D8" w:rsidRPr="00B329D8" w:rsidRDefault="00B329D8" w:rsidP="00B329D8">
      <w:pPr>
        <w:numPr>
          <w:ilvl w:val="0"/>
          <w:numId w:val="3"/>
        </w:numPr>
        <w:autoSpaceDE w:val="0"/>
        <w:autoSpaceDN w:val="0"/>
        <w:adjustRightInd w:val="0"/>
        <w:spacing w:after="200" w:line="256"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Dom zdravlja Virovitičko-podravske županije</w:t>
      </w:r>
    </w:p>
    <w:p w14:paraId="3CF1FFBA" w14:textId="77777777" w:rsidR="00B329D8" w:rsidRPr="00B329D8" w:rsidRDefault="00B329D8" w:rsidP="00B329D8">
      <w:pPr>
        <w:numPr>
          <w:ilvl w:val="0"/>
          <w:numId w:val="3"/>
        </w:numPr>
        <w:autoSpaceDE w:val="0"/>
        <w:autoSpaceDN w:val="0"/>
        <w:adjustRightInd w:val="0"/>
        <w:spacing w:after="200" w:line="256"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Zavod za javno zdravstvo „Sveti Rok“ Virovitičko-podravske županije</w:t>
      </w:r>
    </w:p>
    <w:p w14:paraId="2AEC4AF4" w14:textId="77777777" w:rsidR="00B329D8" w:rsidRPr="00B329D8" w:rsidRDefault="00B329D8" w:rsidP="00B329D8">
      <w:pPr>
        <w:numPr>
          <w:ilvl w:val="0"/>
          <w:numId w:val="3"/>
        </w:numPr>
        <w:autoSpaceDE w:val="0"/>
        <w:autoSpaceDN w:val="0"/>
        <w:adjustRightInd w:val="0"/>
        <w:spacing w:after="200" w:line="256"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Zavod za hitnu medicinu Virovitičko-podravske županije</w:t>
      </w:r>
    </w:p>
    <w:p w14:paraId="460437F3" w14:textId="3B92A592" w:rsidR="00B329D8" w:rsidRPr="00B329D8" w:rsidRDefault="00B329D8" w:rsidP="00B329D8">
      <w:pPr>
        <w:autoSpaceDE w:val="0"/>
        <w:autoSpaceDN w:val="0"/>
        <w:adjustRightInd w:val="0"/>
        <w:spacing w:line="256"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Upravljanje ovim Ustanovama osigurava se od strane Osnivača djelovanjem Upravnih vijeća  imenovanih od strane osnivača kao i davanjem suglasnosti na akte</w:t>
      </w:r>
      <w:r w:rsidR="004933FE">
        <w:rPr>
          <w:rFonts w:ascii="Times New Roman" w:eastAsia="Calibri" w:hAnsi="Times New Roman" w:cs="Times New Roman"/>
          <w:kern w:val="0"/>
          <w:sz w:val="24"/>
          <w:szCs w:val="24"/>
          <w14:ligatures w14:val="none"/>
        </w:rPr>
        <w:t xml:space="preserve"> </w:t>
      </w:r>
      <w:r w:rsidRPr="00B329D8">
        <w:rPr>
          <w:rFonts w:ascii="Times New Roman" w:eastAsia="Calibri" w:hAnsi="Times New Roman" w:cs="Times New Roman"/>
          <w:kern w:val="0"/>
          <w:sz w:val="24"/>
          <w:szCs w:val="24"/>
          <w14:ligatures w14:val="none"/>
        </w:rPr>
        <w:t>od</w:t>
      </w:r>
      <w:r w:rsidR="004933FE">
        <w:rPr>
          <w:rFonts w:ascii="Times New Roman" w:eastAsia="Calibri" w:hAnsi="Times New Roman" w:cs="Times New Roman"/>
          <w:kern w:val="0"/>
          <w:sz w:val="24"/>
          <w:szCs w:val="24"/>
          <w14:ligatures w14:val="none"/>
        </w:rPr>
        <w:t xml:space="preserve"> </w:t>
      </w:r>
      <w:r w:rsidRPr="00B329D8">
        <w:rPr>
          <w:rFonts w:ascii="Times New Roman" w:eastAsia="Calibri" w:hAnsi="Times New Roman" w:cs="Times New Roman"/>
          <w:kern w:val="0"/>
          <w:sz w:val="24"/>
          <w:szCs w:val="24"/>
          <w14:ligatures w14:val="none"/>
        </w:rPr>
        <w:t>strane Županijske skupštine ili župana te osiguranjem decentraliziranih sredstava namijenjenim</w:t>
      </w:r>
      <w:r w:rsidR="002E07D5">
        <w:rPr>
          <w:rFonts w:ascii="Times New Roman" w:eastAsia="Calibri" w:hAnsi="Times New Roman" w:cs="Times New Roman"/>
          <w:kern w:val="0"/>
          <w:sz w:val="24"/>
          <w:szCs w:val="24"/>
          <w14:ligatures w14:val="none"/>
        </w:rPr>
        <w:t xml:space="preserve"> </w:t>
      </w:r>
      <w:r w:rsidRPr="00B329D8">
        <w:rPr>
          <w:rFonts w:ascii="Times New Roman" w:eastAsia="Calibri" w:hAnsi="Times New Roman" w:cs="Times New Roman"/>
          <w:kern w:val="0"/>
          <w:sz w:val="24"/>
          <w:szCs w:val="24"/>
          <w14:ligatures w14:val="none"/>
        </w:rPr>
        <w:t xml:space="preserve">ovim zdravstvenim ustanovama. </w:t>
      </w:r>
    </w:p>
    <w:p w14:paraId="2AE33FCB" w14:textId="0A7DF382" w:rsidR="00B329D8" w:rsidRPr="004933FE" w:rsidRDefault="004933FE" w:rsidP="004933FE">
      <w:pPr>
        <w:pStyle w:val="Odlomakpopisa"/>
        <w:numPr>
          <w:ilvl w:val="1"/>
          <w:numId w:val="19"/>
        </w:numPr>
        <w:autoSpaceDE w:val="0"/>
        <w:autoSpaceDN w:val="0"/>
        <w:adjustRightInd w:val="0"/>
        <w:spacing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B329D8" w:rsidRPr="004933FE">
        <w:rPr>
          <w:rFonts w:ascii="Times New Roman" w:eastAsia="Calibri" w:hAnsi="Times New Roman" w:cs="Times New Roman"/>
          <w:b/>
          <w:sz w:val="24"/>
          <w:szCs w:val="24"/>
        </w:rPr>
        <w:t>Ostale javne ustanove</w:t>
      </w:r>
    </w:p>
    <w:p w14:paraId="6B131267" w14:textId="320986CA"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Virovitičko-podravska županija  temeljem odredbi posebnih Zakona osnivač je</w:t>
      </w:r>
      <w:r w:rsidR="002E07D5">
        <w:rPr>
          <w:rFonts w:ascii="Times New Roman" w:eastAsia="Calibri" w:hAnsi="Times New Roman" w:cs="Times New Roman"/>
          <w:kern w:val="0"/>
          <w:sz w:val="24"/>
          <w:szCs w:val="24"/>
          <w14:ligatures w14:val="none"/>
        </w:rPr>
        <w:t xml:space="preserve"> sljedećih</w:t>
      </w:r>
      <w:r w:rsidRPr="00B329D8">
        <w:rPr>
          <w:rFonts w:ascii="Times New Roman" w:eastAsia="Calibri" w:hAnsi="Times New Roman" w:cs="Times New Roman"/>
          <w:kern w:val="0"/>
          <w:sz w:val="24"/>
          <w:szCs w:val="24"/>
          <w14:ligatures w14:val="none"/>
        </w:rPr>
        <w:t xml:space="preserve"> ustanova:</w:t>
      </w:r>
    </w:p>
    <w:p w14:paraId="55B5FA72"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b/>
          <w:kern w:val="0"/>
          <w:sz w:val="24"/>
          <w:szCs w:val="24"/>
          <w14:ligatures w14:val="none"/>
        </w:rPr>
      </w:pPr>
    </w:p>
    <w:p w14:paraId="4155B929" w14:textId="77777777" w:rsidR="00B329D8" w:rsidRPr="00B329D8" w:rsidRDefault="00B329D8" w:rsidP="00B329D8">
      <w:pPr>
        <w:numPr>
          <w:ilvl w:val="0"/>
          <w:numId w:val="4"/>
        </w:numPr>
        <w:autoSpaceDE w:val="0"/>
        <w:autoSpaceDN w:val="0"/>
        <w:adjustRightInd w:val="0"/>
        <w:spacing w:after="200" w:line="256" w:lineRule="auto"/>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 xml:space="preserve">VIDRA – Agencija za regionalni razvoj  Virovitičko-podravske županije, </w:t>
      </w:r>
    </w:p>
    <w:p w14:paraId="10AD3A41" w14:textId="77777777" w:rsidR="00B329D8" w:rsidRPr="00B329D8" w:rsidRDefault="00B329D8" w:rsidP="00B329D8">
      <w:pPr>
        <w:numPr>
          <w:ilvl w:val="0"/>
          <w:numId w:val="4"/>
        </w:numPr>
        <w:autoSpaceDE w:val="0"/>
        <w:autoSpaceDN w:val="0"/>
        <w:adjustRightInd w:val="0"/>
        <w:spacing w:after="200" w:line="256" w:lineRule="auto"/>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Javna ustanova za upravljanje zaštićenim dijelovima prirode i ekološkom mrežom Virovitičko-podravske županije,</w:t>
      </w:r>
    </w:p>
    <w:p w14:paraId="60A099B7" w14:textId="302005D6" w:rsidR="00B329D8" w:rsidRPr="00B329D8" w:rsidRDefault="00B329D8" w:rsidP="00B329D8">
      <w:pPr>
        <w:numPr>
          <w:ilvl w:val="0"/>
          <w:numId w:val="4"/>
        </w:numPr>
        <w:autoSpaceDE w:val="0"/>
        <w:autoSpaceDN w:val="0"/>
        <w:adjustRightInd w:val="0"/>
        <w:spacing w:after="200" w:line="256" w:lineRule="auto"/>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Kazalište Virovitica (</w:t>
      </w:r>
      <w:r w:rsidR="00727BED">
        <w:rPr>
          <w:rFonts w:ascii="Times New Roman" w:eastAsia="Calibri" w:hAnsi="Times New Roman" w:cs="Times New Roman"/>
          <w:kern w:val="0"/>
          <w:sz w:val="24"/>
          <w:szCs w:val="24"/>
          <w14:ligatures w14:val="none"/>
        </w:rPr>
        <w:t>sa</w:t>
      </w:r>
      <w:r w:rsidRPr="00B329D8">
        <w:rPr>
          <w:rFonts w:ascii="Times New Roman" w:eastAsia="Calibri" w:hAnsi="Times New Roman" w:cs="Times New Roman"/>
          <w:kern w:val="0"/>
          <w:sz w:val="24"/>
          <w:szCs w:val="24"/>
          <w14:ligatures w14:val="none"/>
        </w:rPr>
        <w:t xml:space="preserve"> 49% osnivačkih prava),</w:t>
      </w:r>
    </w:p>
    <w:p w14:paraId="0C35F3F9" w14:textId="77777777" w:rsidR="00B329D8" w:rsidRPr="00B329D8" w:rsidRDefault="00B329D8" w:rsidP="00B329D8">
      <w:pPr>
        <w:numPr>
          <w:ilvl w:val="0"/>
          <w:numId w:val="4"/>
        </w:numPr>
        <w:autoSpaceDE w:val="0"/>
        <w:autoSpaceDN w:val="0"/>
        <w:adjustRightInd w:val="0"/>
        <w:spacing w:after="200" w:line="256" w:lineRule="auto"/>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Županijska uprava za ceste Virovitičko-podravska županije,</w:t>
      </w:r>
    </w:p>
    <w:p w14:paraId="0CDD5FEB" w14:textId="77777777" w:rsidR="00B329D8" w:rsidRPr="00B329D8" w:rsidRDefault="00B329D8" w:rsidP="00B329D8">
      <w:pPr>
        <w:numPr>
          <w:ilvl w:val="0"/>
          <w:numId w:val="4"/>
        </w:numPr>
        <w:autoSpaceDE w:val="0"/>
        <w:autoSpaceDN w:val="0"/>
        <w:adjustRightInd w:val="0"/>
        <w:spacing w:after="200" w:line="256" w:lineRule="auto"/>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kern w:val="0"/>
          <w:sz w:val="24"/>
          <w:szCs w:val="24"/>
          <w14:ligatures w14:val="none"/>
        </w:rPr>
        <w:lastRenderedPageBreak/>
        <w:t>Zavod za prostorno uređenje,</w:t>
      </w:r>
    </w:p>
    <w:p w14:paraId="23B56049" w14:textId="3284C7AE" w:rsidR="00B329D8" w:rsidRPr="00B329D8" w:rsidRDefault="00B329D8" w:rsidP="00B329D8">
      <w:pPr>
        <w:numPr>
          <w:ilvl w:val="0"/>
          <w:numId w:val="4"/>
        </w:numPr>
        <w:autoSpaceDE w:val="0"/>
        <w:autoSpaceDN w:val="0"/>
        <w:adjustRightInd w:val="0"/>
        <w:spacing w:after="200" w:line="256" w:lineRule="auto"/>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kern w:val="0"/>
          <w:sz w:val="24"/>
          <w:szCs w:val="24"/>
          <w14:ligatures w14:val="none"/>
        </w:rPr>
        <w:t>Tehnološko-inovacijski centar Virovitica</w:t>
      </w:r>
      <w:r w:rsidR="002E07D5">
        <w:rPr>
          <w:rFonts w:ascii="Times New Roman" w:eastAsia="Calibri" w:hAnsi="Times New Roman" w:cs="Times New Roman"/>
          <w:kern w:val="0"/>
          <w:sz w:val="24"/>
          <w:szCs w:val="24"/>
          <w14:ligatures w14:val="none"/>
        </w:rPr>
        <w:t>,</w:t>
      </w:r>
      <w:r w:rsidRPr="00B329D8">
        <w:rPr>
          <w:rFonts w:ascii="Times New Roman" w:eastAsia="Calibri" w:hAnsi="Times New Roman" w:cs="Times New Roman"/>
          <w:color w:val="000000"/>
          <w:kern w:val="0"/>
          <w:sz w:val="24"/>
          <w:szCs w:val="24"/>
          <w14:ligatures w14:val="none"/>
        </w:rPr>
        <w:t xml:space="preserve">  </w:t>
      </w:r>
    </w:p>
    <w:p w14:paraId="003BA6EB" w14:textId="2AED1EF3" w:rsidR="00B329D8" w:rsidRPr="00B329D8" w:rsidRDefault="00B329D8" w:rsidP="00B329D8">
      <w:pPr>
        <w:numPr>
          <w:ilvl w:val="0"/>
          <w:numId w:val="4"/>
        </w:numPr>
        <w:autoSpaceDE w:val="0"/>
        <w:autoSpaceDN w:val="0"/>
        <w:adjustRightInd w:val="0"/>
        <w:spacing w:after="200" w:line="256" w:lineRule="auto"/>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Panonski drvni centar kompetencija Virovitičko- podravske županije</w:t>
      </w:r>
      <w:r w:rsidR="002E07D5">
        <w:rPr>
          <w:rFonts w:ascii="Times New Roman" w:eastAsia="Calibri" w:hAnsi="Times New Roman" w:cs="Times New Roman"/>
          <w:color w:val="000000"/>
          <w:kern w:val="0"/>
          <w:sz w:val="24"/>
          <w:szCs w:val="24"/>
          <w14:ligatures w14:val="none"/>
        </w:rPr>
        <w:t>.</w:t>
      </w:r>
      <w:r w:rsidRPr="00B329D8">
        <w:rPr>
          <w:rFonts w:ascii="Times New Roman" w:eastAsia="Calibri" w:hAnsi="Times New Roman" w:cs="Times New Roman"/>
          <w:color w:val="000000"/>
          <w:kern w:val="0"/>
          <w:sz w:val="24"/>
          <w:szCs w:val="24"/>
          <w14:ligatures w14:val="none"/>
        </w:rPr>
        <w:t xml:space="preserve">  </w:t>
      </w:r>
    </w:p>
    <w:p w14:paraId="0B7F230C" w14:textId="77777777" w:rsidR="00B329D8" w:rsidRPr="00B329D8" w:rsidRDefault="00B329D8" w:rsidP="00B329D8">
      <w:pPr>
        <w:autoSpaceDE w:val="0"/>
        <w:autoSpaceDN w:val="0"/>
        <w:adjustRightInd w:val="0"/>
        <w:spacing w:after="0" w:line="240" w:lineRule="auto"/>
        <w:rPr>
          <w:rFonts w:ascii="Times New Roman" w:eastAsia="Calibri" w:hAnsi="Times New Roman" w:cs="Times New Roman"/>
          <w:b/>
          <w:color w:val="000000"/>
          <w:kern w:val="0"/>
          <w:sz w:val="24"/>
          <w:szCs w:val="24"/>
          <w14:ligatures w14:val="none"/>
        </w:rPr>
      </w:pPr>
    </w:p>
    <w:p w14:paraId="27703424"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r w:rsidRPr="00B329D8">
        <w:rPr>
          <w:rFonts w:ascii="Times New Roman" w:eastAsia="Calibri" w:hAnsi="Times New Roman" w:cs="Times New Roman"/>
          <w:b/>
          <w:bCs/>
          <w:kern w:val="0"/>
          <w:sz w:val="24"/>
          <w:szCs w:val="24"/>
          <w14:ligatures w14:val="none"/>
        </w:rPr>
        <w:t xml:space="preserve">     Trgovačka društva u suvlasništvu Županije </w:t>
      </w:r>
    </w:p>
    <w:p w14:paraId="168D1473"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p>
    <w:p w14:paraId="3D564007" w14:textId="77777777" w:rsidR="00B329D8" w:rsidRPr="00B329D8" w:rsidRDefault="00B329D8" w:rsidP="00B329D8">
      <w:pPr>
        <w:numPr>
          <w:ilvl w:val="0"/>
          <w:numId w:val="11"/>
        </w:numPr>
        <w:autoSpaceDE w:val="0"/>
        <w:autoSpaceDN w:val="0"/>
        <w:adjustRightInd w:val="0"/>
        <w:spacing w:after="200" w:line="240" w:lineRule="auto"/>
        <w:contextualSpacing/>
        <w:jc w:val="both"/>
        <w:rPr>
          <w:rFonts w:ascii="Times New Roman" w:eastAsia="Calibri" w:hAnsi="Times New Roman" w:cs="Times New Roman"/>
          <w:b/>
          <w:color w:val="000000"/>
          <w:kern w:val="0"/>
          <w:sz w:val="24"/>
          <w:szCs w:val="24"/>
          <w14:ligatures w14:val="none"/>
        </w:rPr>
      </w:pPr>
      <w:r w:rsidRPr="00B329D8">
        <w:rPr>
          <w:rFonts w:ascii="Times New Roman" w:eastAsia="Calibri" w:hAnsi="Times New Roman" w:cs="Times New Roman"/>
          <w:b/>
          <w:color w:val="000000"/>
          <w:kern w:val="0"/>
          <w:sz w:val="24"/>
          <w:szCs w:val="24"/>
          <w14:ligatures w14:val="none"/>
        </w:rPr>
        <w:t xml:space="preserve">Trgovačka društva u kojima je Virovitičko-podravska županija dioničar/udjeličar </w:t>
      </w:r>
    </w:p>
    <w:p w14:paraId="30E3303C" w14:textId="77777777" w:rsidR="00B329D8" w:rsidRPr="00B329D8" w:rsidRDefault="00B329D8" w:rsidP="00B329D8">
      <w:pPr>
        <w:autoSpaceDE w:val="0"/>
        <w:autoSpaceDN w:val="0"/>
        <w:adjustRightInd w:val="0"/>
        <w:spacing w:after="20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Virovitičko-podravska županija ima udjele odnosno učešće u kapitalu trgovačkih društava:</w:t>
      </w:r>
    </w:p>
    <w:p w14:paraId="16BE4E4F" w14:textId="77777777" w:rsidR="00B329D8" w:rsidRPr="00B329D8" w:rsidRDefault="00B329D8" w:rsidP="00B329D8">
      <w:pPr>
        <w:numPr>
          <w:ilvl w:val="0"/>
          <w:numId w:val="10"/>
        </w:numPr>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CESTE  d.d. Bjelovar,</w:t>
      </w:r>
    </w:p>
    <w:p w14:paraId="1DCEDE61" w14:textId="77777777" w:rsidR="00B329D8" w:rsidRPr="00B329D8" w:rsidRDefault="00B329D8" w:rsidP="00B329D8">
      <w:pPr>
        <w:numPr>
          <w:ilvl w:val="0"/>
          <w:numId w:val="10"/>
        </w:numPr>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ELKOMNET d.o.o.</w:t>
      </w:r>
    </w:p>
    <w:p w14:paraId="2435F320" w14:textId="77777777" w:rsidR="00B329D8" w:rsidRPr="00B329D8" w:rsidRDefault="00B329D8" w:rsidP="00B329D8">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 xml:space="preserve"> </w:t>
      </w:r>
    </w:p>
    <w:p w14:paraId="44BCDBD4" w14:textId="77777777" w:rsidR="00B329D8" w:rsidRPr="00B329D8" w:rsidRDefault="00B329D8" w:rsidP="00B329D8">
      <w:pPr>
        <w:numPr>
          <w:ilvl w:val="0"/>
          <w:numId w:val="11"/>
        </w:num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r w:rsidRPr="00B329D8">
        <w:rPr>
          <w:rFonts w:ascii="Times New Roman" w:eastAsia="Calibri" w:hAnsi="Times New Roman" w:cs="Times New Roman"/>
          <w:b/>
          <w:color w:val="000000"/>
          <w:kern w:val="0"/>
          <w:sz w:val="24"/>
          <w:szCs w:val="24"/>
          <w14:ligatures w14:val="none"/>
        </w:rPr>
        <w:t>Trgovačka društva sa 100% udjelom županija</w:t>
      </w:r>
    </w:p>
    <w:p w14:paraId="1C4A3F9D" w14:textId="77777777" w:rsidR="00B329D8" w:rsidRPr="00B329D8" w:rsidRDefault="00B329D8" w:rsidP="00B329D8">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67773D94" w14:textId="1CF3739B" w:rsidR="00B329D8" w:rsidRPr="00B329D8" w:rsidRDefault="00B329D8" w:rsidP="00B329D8">
      <w:pPr>
        <w:autoSpaceDE w:val="0"/>
        <w:autoSpaceDN w:val="0"/>
        <w:adjustRightInd w:val="0"/>
        <w:spacing w:after="27" w:line="240" w:lineRule="auto"/>
        <w:contextualSpacing/>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1.</w:t>
      </w:r>
      <w:r w:rsidR="004933FE">
        <w:rPr>
          <w:rFonts w:ascii="Times New Roman" w:eastAsia="Calibri" w:hAnsi="Times New Roman" w:cs="Times New Roman"/>
          <w:kern w:val="0"/>
          <w:sz w:val="24"/>
          <w:szCs w:val="24"/>
          <w14:ligatures w14:val="none"/>
        </w:rPr>
        <w:t xml:space="preserve"> </w:t>
      </w:r>
      <w:r w:rsidRPr="00B329D8">
        <w:rPr>
          <w:rFonts w:ascii="Times New Roman" w:eastAsia="Calibri" w:hAnsi="Times New Roman" w:cs="Times New Roman"/>
          <w:kern w:val="0"/>
          <w:sz w:val="24"/>
          <w:szCs w:val="24"/>
          <w14:ligatures w14:val="none"/>
        </w:rPr>
        <w:t xml:space="preserve">VIROEXPO d.o.o., Virovitica, </w:t>
      </w:r>
    </w:p>
    <w:p w14:paraId="648244E9" w14:textId="42A6CFAF" w:rsidR="00B329D8" w:rsidRPr="00B329D8" w:rsidRDefault="00B329D8" w:rsidP="00B329D8">
      <w:pPr>
        <w:autoSpaceDE w:val="0"/>
        <w:autoSpaceDN w:val="0"/>
        <w:adjustRightInd w:val="0"/>
        <w:spacing w:after="27" w:line="240" w:lineRule="auto"/>
        <w:contextualSpacing/>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2.</w:t>
      </w:r>
      <w:r w:rsidR="004933FE">
        <w:rPr>
          <w:rFonts w:ascii="Times New Roman" w:eastAsia="Calibri" w:hAnsi="Times New Roman" w:cs="Times New Roman"/>
          <w:kern w:val="0"/>
          <w:sz w:val="24"/>
          <w:szCs w:val="24"/>
          <w14:ligatures w14:val="none"/>
        </w:rPr>
        <w:t xml:space="preserve"> </w:t>
      </w:r>
      <w:r w:rsidRPr="00B329D8">
        <w:rPr>
          <w:rFonts w:ascii="Times New Roman" w:eastAsia="Calibri" w:hAnsi="Times New Roman" w:cs="Times New Roman"/>
          <w:kern w:val="0"/>
          <w:sz w:val="24"/>
          <w:szCs w:val="24"/>
          <w14:ligatures w14:val="none"/>
        </w:rPr>
        <w:t xml:space="preserve">TERRA SLAVONICA d.o.o. Virovitica, </w:t>
      </w:r>
    </w:p>
    <w:p w14:paraId="749A78EE" w14:textId="147A4644" w:rsidR="00B329D8" w:rsidRPr="00B329D8" w:rsidRDefault="00B329D8" w:rsidP="00B329D8">
      <w:pPr>
        <w:autoSpaceDE w:val="0"/>
        <w:autoSpaceDN w:val="0"/>
        <w:adjustRightInd w:val="0"/>
        <w:spacing w:after="27" w:line="240" w:lineRule="auto"/>
        <w:contextualSpacing/>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3.</w:t>
      </w:r>
      <w:r w:rsidR="004933FE">
        <w:rPr>
          <w:rFonts w:ascii="Times New Roman" w:eastAsia="Calibri" w:hAnsi="Times New Roman" w:cs="Times New Roman"/>
          <w:kern w:val="0"/>
          <w:sz w:val="24"/>
          <w:szCs w:val="24"/>
          <w14:ligatures w14:val="none"/>
        </w:rPr>
        <w:t xml:space="preserve"> </w:t>
      </w:r>
      <w:r w:rsidRPr="00B329D8">
        <w:rPr>
          <w:rFonts w:ascii="Times New Roman" w:eastAsia="Calibri" w:hAnsi="Times New Roman" w:cs="Times New Roman"/>
          <w:kern w:val="0"/>
          <w:sz w:val="24"/>
          <w:szCs w:val="24"/>
          <w14:ligatures w14:val="none"/>
        </w:rPr>
        <w:t>PODUZETNIČKI INKUBATOR d.o.o.,</w:t>
      </w:r>
      <w:r w:rsidR="00727BED">
        <w:rPr>
          <w:rFonts w:ascii="Times New Roman" w:eastAsia="Calibri" w:hAnsi="Times New Roman" w:cs="Times New Roman"/>
          <w:kern w:val="0"/>
          <w:sz w:val="24"/>
          <w:szCs w:val="24"/>
          <w14:ligatures w14:val="none"/>
        </w:rPr>
        <w:t xml:space="preserve"> </w:t>
      </w:r>
      <w:r w:rsidRPr="00B329D8">
        <w:rPr>
          <w:rFonts w:ascii="Times New Roman" w:eastAsia="Calibri" w:hAnsi="Times New Roman" w:cs="Times New Roman"/>
          <w:kern w:val="0"/>
          <w:sz w:val="24"/>
          <w:szCs w:val="24"/>
          <w14:ligatures w14:val="none"/>
        </w:rPr>
        <w:t>Virovitica</w:t>
      </w:r>
    </w:p>
    <w:p w14:paraId="651E3DF1" w14:textId="31E66271" w:rsidR="00B329D8" w:rsidRPr="00B329D8" w:rsidRDefault="00B329D8" w:rsidP="00B329D8">
      <w:pPr>
        <w:autoSpaceDE w:val="0"/>
        <w:autoSpaceDN w:val="0"/>
        <w:adjustRightInd w:val="0"/>
        <w:spacing w:line="256" w:lineRule="auto"/>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4.</w:t>
      </w:r>
      <w:r w:rsidR="004933FE">
        <w:rPr>
          <w:rFonts w:ascii="Times New Roman" w:eastAsia="Calibri" w:hAnsi="Times New Roman" w:cs="Times New Roman"/>
          <w:color w:val="000000"/>
          <w:kern w:val="0"/>
          <w:sz w:val="24"/>
          <w:szCs w:val="24"/>
          <w14:ligatures w14:val="none"/>
        </w:rPr>
        <w:t xml:space="preserve"> </w:t>
      </w:r>
      <w:r w:rsidRPr="00B329D8">
        <w:rPr>
          <w:rFonts w:ascii="Times New Roman" w:eastAsia="Calibri" w:hAnsi="Times New Roman" w:cs="Times New Roman"/>
          <w:color w:val="000000"/>
          <w:kern w:val="0"/>
          <w:sz w:val="24"/>
          <w:szCs w:val="24"/>
          <w14:ligatures w14:val="none"/>
        </w:rPr>
        <w:t xml:space="preserve">PANONSKI DRVNI CENTAR KOMPETENCIJA  d.o.o. </w:t>
      </w:r>
    </w:p>
    <w:p w14:paraId="543B2D94" w14:textId="0140E738"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Navedene ustanove odnosno trgovačka društva obavljaju svoje djelatnosti sukladno odredbama posebnih zakona  temeljem kojih su osnovani odnosno aktima o osnivanju i općim i drugim aktima koje donose nadležna tijela ustanova i trgovačkih društava,</w:t>
      </w:r>
      <w:r w:rsidR="006428B8">
        <w:rPr>
          <w:rFonts w:ascii="Times New Roman" w:eastAsia="Calibri" w:hAnsi="Times New Roman" w:cs="Times New Roman"/>
          <w:kern w:val="0"/>
          <w:sz w:val="24"/>
          <w:szCs w:val="24"/>
          <w14:ligatures w14:val="none"/>
        </w:rPr>
        <w:t xml:space="preserve"> </w:t>
      </w:r>
      <w:r w:rsidRPr="00B329D8">
        <w:rPr>
          <w:rFonts w:ascii="Times New Roman" w:eastAsia="Calibri" w:hAnsi="Times New Roman" w:cs="Times New Roman"/>
          <w:kern w:val="0"/>
          <w:sz w:val="24"/>
          <w:szCs w:val="24"/>
          <w14:ligatures w14:val="none"/>
        </w:rPr>
        <w:t>a utjecaj osnivača osigurava se kroz djelovanje upravljačkih tijela  te  davanjem suglasnosti na  akte  sukl</w:t>
      </w:r>
      <w:r w:rsidR="009F626D">
        <w:rPr>
          <w:rFonts w:ascii="Times New Roman" w:eastAsia="Calibri" w:hAnsi="Times New Roman" w:cs="Times New Roman"/>
          <w:kern w:val="0"/>
          <w:sz w:val="24"/>
          <w:szCs w:val="24"/>
          <w14:ligatures w14:val="none"/>
        </w:rPr>
        <w:t>a</w:t>
      </w:r>
      <w:r w:rsidRPr="00B329D8">
        <w:rPr>
          <w:rFonts w:ascii="Times New Roman" w:eastAsia="Calibri" w:hAnsi="Times New Roman" w:cs="Times New Roman"/>
          <w:kern w:val="0"/>
          <w:sz w:val="24"/>
          <w:szCs w:val="24"/>
          <w14:ligatures w14:val="none"/>
        </w:rPr>
        <w:t xml:space="preserve">dno odredbama zakona i  akta samih pravnih osoba. </w:t>
      </w:r>
    </w:p>
    <w:p w14:paraId="7D50573C"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0E2F9C26" w14:textId="0762F372"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b/>
          <w:kern w:val="0"/>
          <w:sz w:val="24"/>
          <w:szCs w:val="24"/>
          <w14:ligatures w14:val="none"/>
        </w:rPr>
      </w:pPr>
      <w:r w:rsidRPr="00B329D8">
        <w:rPr>
          <w:rFonts w:ascii="Times New Roman" w:eastAsia="Calibri" w:hAnsi="Times New Roman" w:cs="Times New Roman"/>
          <w:b/>
          <w:kern w:val="0"/>
          <w:sz w:val="24"/>
          <w:szCs w:val="24"/>
          <w14:ligatures w14:val="none"/>
        </w:rPr>
        <w:t xml:space="preserve"> </w:t>
      </w:r>
      <w:r w:rsidR="004933FE">
        <w:rPr>
          <w:rFonts w:ascii="Times New Roman" w:eastAsia="Calibri" w:hAnsi="Times New Roman" w:cs="Times New Roman"/>
          <w:b/>
          <w:kern w:val="0"/>
          <w:sz w:val="24"/>
          <w:szCs w:val="24"/>
          <w14:ligatures w14:val="none"/>
        </w:rPr>
        <w:t xml:space="preserve">IV. </w:t>
      </w:r>
      <w:r w:rsidRPr="00B329D8">
        <w:rPr>
          <w:rFonts w:ascii="Times New Roman" w:eastAsia="Calibri" w:hAnsi="Times New Roman" w:cs="Times New Roman"/>
          <w:b/>
          <w:kern w:val="0"/>
          <w:sz w:val="24"/>
          <w:szCs w:val="24"/>
          <w14:ligatures w14:val="none"/>
        </w:rPr>
        <w:t xml:space="preserve"> VODNE GRAĐEVINE</w:t>
      </w:r>
    </w:p>
    <w:p w14:paraId="53862150"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p>
    <w:p w14:paraId="5BB8ED27"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 xml:space="preserve">Sukladno članku 26. Zakona o vodama ("Narodne novine" broj 66/19.), vodne građevine za melioracije su javna dobra u javnoj uporabi i u vlasništvu su jedinica područne (regionalne) samouprave. Županija je zemljišnoknjižni vlasnik 261 kanala  te je u obvezi  provoditi  upis  vlasništva Županije kao javno pravnog tijela na ovim nekretninama. </w:t>
      </w:r>
    </w:p>
    <w:p w14:paraId="606ECB01"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156EDD67"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329D8">
        <w:rPr>
          <w:rFonts w:ascii="Times New Roman" w:eastAsia="Calibri" w:hAnsi="Times New Roman" w:cs="Times New Roman"/>
          <w:kern w:val="0"/>
          <w:sz w:val="24"/>
          <w:szCs w:val="24"/>
          <w14:ligatures w14:val="none"/>
        </w:rPr>
        <w:t>Aktivnosti:  kontinuirano će se provoditi evidentiranje i provedba upisa kanala u vlasništvu Županije u Registru nekretnina kao i zemljišne knjige te po potrebi provoditi postupke davanja služnosti za izgradnju infrastrukture (ceste, komunalna infrastruktura i sl.) ako zahvaćaju ove nekretnine.</w:t>
      </w:r>
    </w:p>
    <w:p w14:paraId="59306B71"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b/>
          <w:kern w:val="0"/>
          <w:sz w:val="24"/>
          <w:szCs w:val="24"/>
          <w14:ligatures w14:val="none"/>
        </w:rPr>
      </w:pPr>
    </w:p>
    <w:p w14:paraId="56284785" w14:textId="3B463530" w:rsidR="00727BED" w:rsidRDefault="004933FE" w:rsidP="00727BED">
      <w:pPr>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V. </w:t>
      </w:r>
      <w:r w:rsidR="00B329D8" w:rsidRPr="00B329D8">
        <w:rPr>
          <w:rFonts w:ascii="Times New Roman" w:eastAsia="Calibri" w:hAnsi="Times New Roman" w:cs="Times New Roman"/>
          <w:b/>
          <w:color w:val="000000"/>
          <w:kern w:val="0"/>
          <w:sz w:val="24"/>
          <w:szCs w:val="24"/>
          <w14:ligatures w14:val="none"/>
        </w:rPr>
        <w:t>POVJERENI POSLOVI UPRAV</w:t>
      </w:r>
      <w:r w:rsidR="00727BED">
        <w:rPr>
          <w:rFonts w:ascii="Times New Roman" w:eastAsia="Calibri" w:hAnsi="Times New Roman" w:cs="Times New Roman"/>
          <w:b/>
          <w:color w:val="000000"/>
          <w:kern w:val="0"/>
          <w:sz w:val="24"/>
          <w:szCs w:val="24"/>
          <w14:ligatures w14:val="none"/>
        </w:rPr>
        <w:t>L</w:t>
      </w:r>
      <w:r w:rsidR="00B329D8" w:rsidRPr="00B329D8">
        <w:rPr>
          <w:rFonts w:ascii="Times New Roman" w:eastAsia="Calibri" w:hAnsi="Times New Roman" w:cs="Times New Roman"/>
          <w:b/>
          <w:color w:val="000000"/>
          <w:kern w:val="0"/>
          <w:sz w:val="24"/>
          <w:szCs w:val="24"/>
          <w14:ligatures w14:val="none"/>
        </w:rPr>
        <w:t xml:space="preserve">JANJA NEKRETNINAMA I POKRETNINAMA U VLASNIŠTVU REPUBLIKE HRVATSKE </w:t>
      </w:r>
    </w:p>
    <w:p w14:paraId="32EF0694" w14:textId="77777777" w:rsidR="00727BED" w:rsidRDefault="00727BED" w:rsidP="00727BED">
      <w:pPr>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p>
    <w:p w14:paraId="7E5F5DDA" w14:textId="1BD60EE4" w:rsidR="00B329D8" w:rsidRPr="004933FE" w:rsidRDefault="00B329D8" w:rsidP="00727BED">
      <w:pPr>
        <w:autoSpaceDE w:val="0"/>
        <w:autoSpaceDN w:val="0"/>
        <w:adjustRightInd w:val="0"/>
        <w:spacing w:after="0" w:line="240" w:lineRule="auto"/>
        <w:jc w:val="both"/>
        <w:rPr>
          <w:rFonts w:ascii="Times New Roman" w:eastAsia="Calibri" w:hAnsi="Times New Roman" w:cs="Times New Roman"/>
          <w:b/>
          <w:kern w:val="0"/>
          <w:sz w:val="24"/>
          <w:szCs w:val="24"/>
          <w14:ligatures w14:val="none"/>
        </w:rPr>
      </w:pPr>
      <w:r w:rsidRPr="004933FE">
        <w:rPr>
          <w:rFonts w:ascii="Times New Roman" w:eastAsia="Times New Roman" w:hAnsi="Times New Roman" w:cs="Times New Roman"/>
          <w:kern w:val="0"/>
          <w:sz w:val="24"/>
          <w:szCs w:val="24"/>
          <w:lang w:eastAsia="hr-HR"/>
          <w14:ligatures w14:val="none"/>
        </w:rPr>
        <w:t>Zakon</w:t>
      </w:r>
      <w:r w:rsidR="004933FE" w:rsidRPr="004933FE">
        <w:rPr>
          <w:rFonts w:ascii="Times New Roman" w:eastAsia="Times New Roman" w:hAnsi="Times New Roman" w:cs="Times New Roman"/>
          <w:kern w:val="0"/>
          <w:sz w:val="24"/>
          <w:szCs w:val="24"/>
          <w:lang w:eastAsia="hr-HR"/>
          <w14:ligatures w14:val="none"/>
        </w:rPr>
        <w:t>om</w:t>
      </w:r>
      <w:r w:rsidRPr="004933FE">
        <w:rPr>
          <w:rFonts w:ascii="Times New Roman" w:eastAsia="Times New Roman" w:hAnsi="Times New Roman" w:cs="Times New Roman"/>
          <w:kern w:val="0"/>
          <w:sz w:val="24"/>
          <w:szCs w:val="24"/>
          <w:lang w:eastAsia="hr-HR"/>
          <w14:ligatures w14:val="none"/>
        </w:rPr>
        <w:t xml:space="preserve"> o upravljanju nekretninama i pokretninama u vlasništvu Republike Hrvatske („Narodne novine“ br</w:t>
      </w:r>
      <w:r w:rsidR="004933FE">
        <w:rPr>
          <w:rFonts w:ascii="Times New Roman" w:eastAsia="Times New Roman" w:hAnsi="Times New Roman" w:cs="Times New Roman"/>
          <w:kern w:val="0"/>
          <w:sz w:val="24"/>
          <w:szCs w:val="24"/>
          <w:lang w:eastAsia="hr-HR"/>
          <w14:ligatures w14:val="none"/>
        </w:rPr>
        <w:t>oj:</w:t>
      </w:r>
      <w:r w:rsidRPr="004933FE">
        <w:rPr>
          <w:rFonts w:ascii="Times New Roman" w:eastAsia="Times New Roman" w:hAnsi="Times New Roman" w:cs="Times New Roman"/>
          <w:kern w:val="0"/>
          <w:sz w:val="24"/>
          <w:szCs w:val="24"/>
          <w:lang w:eastAsia="hr-HR"/>
          <w14:ligatures w14:val="none"/>
        </w:rPr>
        <w:t> </w:t>
      </w:r>
      <w:hyperlink r:id="rId6" w:tgtFrame="_blank" w:history="1">
        <w:r w:rsidRPr="004933FE">
          <w:rPr>
            <w:rFonts w:ascii="Times New Roman" w:eastAsia="Times New Roman" w:hAnsi="Times New Roman" w:cs="Times New Roman"/>
            <w:kern w:val="0"/>
            <w:sz w:val="24"/>
            <w:szCs w:val="24"/>
            <w:lang w:eastAsia="hr-HR"/>
            <w14:ligatures w14:val="none"/>
          </w:rPr>
          <w:t>155/23</w:t>
        </w:r>
      </w:hyperlink>
      <w:r w:rsidRPr="004933FE">
        <w:rPr>
          <w:rFonts w:ascii="Times New Roman" w:eastAsia="Times New Roman" w:hAnsi="Times New Roman" w:cs="Times New Roman"/>
          <w:kern w:val="0"/>
          <w:sz w:val="24"/>
          <w:szCs w:val="24"/>
          <w:lang w:eastAsia="hr-HR"/>
          <w14:ligatures w14:val="none"/>
        </w:rPr>
        <w:t>.)</w:t>
      </w:r>
      <w:r w:rsidR="004933FE" w:rsidRPr="004933FE">
        <w:rPr>
          <w:rFonts w:ascii="Times New Roman" w:eastAsia="Times New Roman" w:hAnsi="Times New Roman" w:cs="Times New Roman"/>
          <w:kern w:val="0"/>
          <w:sz w:val="24"/>
          <w:szCs w:val="24"/>
          <w:lang w:eastAsia="hr-HR"/>
          <w14:ligatures w14:val="none"/>
        </w:rPr>
        <w:t xml:space="preserve"> </w:t>
      </w:r>
      <w:r w:rsidR="004933FE">
        <w:rPr>
          <w:rFonts w:ascii="Times New Roman" w:hAnsi="Times New Roman" w:cs="Times New Roman"/>
          <w:sz w:val="24"/>
          <w:szCs w:val="24"/>
          <w:shd w:val="clear" w:color="auto" w:fill="FFFFFF"/>
        </w:rPr>
        <w:t>ž</w:t>
      </w:r>
      <w:r w:rsidR="004933FE" w:rsidRPr="004933FE">
        <w:rPr>
          <w:rFonts w:ascii="Times New Roman" w:hAnsi="Times New Roman" w:cs="Times New Roman"/>
          <w:sz w:val="24"/>
          <w:szCs w:val="24"/>
          <w:shd w:val="clear" w:color="auto" w:fill="FFFFFF"/>
        </w:rPr>
        <w:t>upanijama, gradovima sjedištima županija ili velikom gradu povjeravaju se poslovi upravljanja neizgrađenim građevinskim zemljištem i građevinama sa zemljištem nužnim za redovitu uporabu te građevine, a koje se nalaze na njihovu području</w:t>
      </w:r>
      <w:r w:rsidR="004933FE" w:rsidRPr="004933FE">
        <w:rPr>
          <w:rFonts w:ascii="Open Sans" w:hAnsi="Open Sans" w:cs="Open Sans"/>
          <w:sz w:val="21"/>
          <w:szCs w:val="21"/>
          <w:shd w:val="clear" w:color="auto" w:fill="FFFFFF"/>
        </w:rPr>
        <w:t xml:space="preserve"> </w:t>
      </w:r>
      <w:r w:rsidR="004933FE" w:rsidRPr="004933FE">
        <w:rPr>
          <w:rFonts w:ascii="Times New Roman" w:hAnsi="Times New Roman" w:cs="Times New Roman"/>
          <w:sz w:val="24"/>
          <w:szCs w:val="24"/>
          <w:shd w:val="clear" w:color="auto" w:fill="FFFFFF"/>
        </w:rPr>
        <w:t>utvrđenom zakonom kojim se uređuje područje županija, gradova i općina u Republici Hrvatskoj, osim ako ovim Zakonom ili posebnim zakonima nije propisano drukčije.</w:t>
      </w:r>
    </w:p>
    <w:p w14:paraId="2BA07B98" w14:textId="3DA51371"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Navedeno upravljanje i raspolaganje nekretninama obuhvaća sve oblike vlasničko pravnog raspolaganja (kupnja,</w:t>
      </w:r>
      <w:r w:rsidR="00727BED">
        <w:rPr>
          <w:rFonts w:ascii="Times New Roman" w:eastAsia="Calibri" w:hAnsi="Times New Roman" w:cs="Times New Roman"/>
          <w:color w:val="000000"/>
          <w:kern w:val="0"/>
          <w:sz w:val="24"/>
          <w:szCs w:val="24"/>
          <w14:ligatures w14:val="none"/>
        </w:rPr>
        <w:t xml:space="preserve"> </w:t>
      </w:r>
      <w:r w:rsidRPr="00B329D8">
        <w:rPr>
          <w:rFonts w:ascii="Times New Roman" w:eastAsia="Calibri" w:hAnsi="Times New Roman" w:cs="Times New Roman"/>
          <w:color w:val="000000"/>
          <w:kern w:val="0"/>
          <w:sz w:val="24"/>
          <w:szCs w:val="24"/>
          <w14:ligatures w14:val="none"/>
        </w:rPr>
        <w:t xml:space="preserve">darovanje, prava građenja kao i  utvrđivanja prava služnosti, davanja </w:t>
      </w:r>
      <w:r w:rsidRPr="00B329D8">
        <w:rPr>
          <w:rFonts w:ascii="Times New Roman" w:eastAsia="Calibri" w:hAnsi="Times New Roman" w:cs="Times New Roman"/>
          <w:color w:val="000000"/>
          <w:kern w:val="0"/>
          <w:sz w:val="24"/>
          <w:szCs w:val="24"/>
          <w14:ligatures w14:val="none"/>
        </w:rPr>
        <w:lastRenderedPageBreak/>
        <w:t>suglasnosti na  geodetske elaborat,</w:t>
      </w:r>
      <w:r w:rsidR="00727BED">
        <w:rPr>
          <w:rFonts w:ascii="Times New Roman" w:eastAsia="Calibri" w:hAnsi="Times New Roman" w:cs="Times New Roman"/>
          <w:color w:val="000000"/>
          <w:kern w:val="0"/>
          <w:sz w:val="24"/>
          <w:szCs w:val="24"/>
          <w14:ligatures w14:val="none"/>
        </w:rPr>
        <w:t xml:space="preserve"> </w:t>
      </w:r>
      <w:r w:rsidRPr="00B329D8">
        <w:rPr>
          <w:rFonts w:ascii="Times New Roman" w:eastAsia="Calibri" w:hAnsi="Times New Roman" w:cs="Times New Roman"/>
          <w:color w:val="000000"/>
          <w:kern w:val="0"/>
          <w:sz w:val="24"/>
          <w:szCs w:val="24"/>
          <w14:ligatures w14:val="none"/>
        </w:rPr>
        <w:t>parcelacije i slične  predmete pri čemu  su u postupku rješavanja  primjenjuju   važeći propisi o raspolaganju nekretninama u vlasništvu Republike Hrvatske.</w:t>
      </w:r>
    </w:p>
    <w:p w14:paraId="46B23263"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Sukladno preuzetim predmetima ali i očekivanom prilivu novih predmeta  čiji su podnositelji pravne i fizičke osobe, odvijat će se aktivnosti na rješavanju pojedinačnih zahtjeva  što uključuje  sve oblike raspolaganja kao i neophodne procesne i druge radnje koje će se poduzimati po navedenim zahtjevima.         </w:t>
      </w:r>
    </w:p>
    <w:p w14:paraId="3D43D456" w14:textId="77777777" w:rsid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4C6D597C" w14:textId="533A29D3" w:rsidR="00572A91" w:rsidRPr="00B329D8" w:rsidRDefault="00572A91"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Sukladno  napucima Ministarstva  provode se i postupci izvanbilančne evidencije nekretnina  koje su vlasništvu Republike Hrvatske . </w:t>
      </w:r>
    </w:p>
    <w:p w14:paraId="6E35AEF2"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p>
    <w:p w14:paraId="1C85739A" w14:textId="55690F0A"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b/>
          <w:color w:val="000000"/>
          <w:kern w:val="0"/>
          <w:sz w:val="24"/>
          <w:szCs w:val="24"/>
          <w14:ligatures w14:val="none"/>
        </w:rPr>
      </w:pPr>
      <w:r w:rsidRPr="00B329D8">
        <w:rPr>
          <w:rFonts w:ascii="Times New Roman" w:eastAsia="Calibri" w:hAnsi="Times New Roman" w:cs="Times New Roman"/>
          <w:b/>
          <w:color w:val="000000"/>
          <w:kern w:val="0"/>
          <w:sz w:val="24"/>
          <w:szCs w:val="24"/>
          <w14:ligatures w14:val="none"/>
        </w:rPr>
        <w:t>V</w:t>
      </w:r>
      <w:r w:rsidR="004933FE">
        <w:rPr>
          <w:rFonts w:ascii="Times New Roman" w:eastAsia="Calibri" w:hAnsi="Times New Roman" w:cs="Times New Roman"/>
          <w:b/>
          <w:color w:val="000000"/>
          <w:kern w:val="0"/>
          <w:sz w:val="24"/>
          <w:szCs w:val="24"/>
          <w14:ligatures w14:val="none"/>
        </w:rPr>
        <w:t>I</w:t>
      </w:r>
      <w:r w:rsidRPr="00B329D8">
        <w:rPr>
          <w:rFonts w:ascii="Times New Roman" w:eastAsia="Calibri" w:hAnsi="Times New Roman" w:cs="Times New Roman"/>
          <w:b/>
          <w:color w:val="000000"/>
          <w:kern w:val="0"/>
          <w:sz w:val="24"/>
          <w:szCs w:val="24"/>
          <w14:ligatures w14:val="none"/>
        </w:rPr>
        <w:t>.  AKTIVNOSTI</w:t>
      </w:r>
    </w:p>
    <w:p w14:paraId="46B08DD2"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7E3D97F0" w14:textId="77777777" w:rsidR="00B329D8" w:rsidRPr="00B329D8" w:rsidRDefault="00B329D8" w:rsidP="00B329D8">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 Polazeći od Strategije upravljanja imovinom u vlasništvu Županije  aktivnosti će se očitovati u:</w:t>
      </w:r>
    </w:p>
    <w:p w14:paraId="1BFACC8C" w14:textId="77777777" w:rsidR="00B329D8" w:rsidRPr="00B329D8" w:rsidRDefault="00B329D8" w:rsidP="00B329D8">
      <w:pPr>
        <w:numPr>
          <w:ilvl w:val="0"/>
          <w:numId w:val="5"/>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Uređivanju imovinsko-pravnih odnosa na imovini školskih ustanova u svrhu upisa  prava vlasništva u javnim evidencijama (zemljišne knjige i dr.)  posebno  u slučajevima  kada se  radi  o građenju  novih ili  rekonstrukcijama  postojećih objekata koji zahvati traže ishođenje građevinske ili koje druge  dozvole, </w:t>
      </w:r>
    </w:p>
    <w:p w14:paraId="7F85E229" w14:textId="77777777" w:rsidR="00B329D8" w:rsidRPr="00B329D8" w:rsidRDefault="00B329D8" w:rsidP="00B329D8">
      <w:pPr>
        <w:numPr>
          <w:ilvl w:val="0"/>
          <w:numId w:val="5"/>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Suradnja sa nadležnim državnim tijelima radi rješavanja imovinsko-pravnih  zahtjeva Županije za stjecanje nekretnina u vlasništvu RH,</w:t>
      </w:r>
    </w:p>
    <w:p w14:paraId="4E422DCA" w14:textId="77777777" w:rsidR="00B329D8" w:rsidRPr="00B329D8" w:rsidRDefault="00B329D8" w:rsidP="00B329D8">
      <w:pPr>
        <w:numPr>
          <w:ilvl w:val="0"/>
          <w:numId w:val="5"/>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Provedba Zakona o upravljanju nekretninama i pokretninama u vlasništvu Republike Hrvatske  </w:t>
      </w:r>
    </w:p>
    <w:p w14:paraId="5BE371A0" w14:textId="77777777" w:rsidR="00B329D8" w:rsidRPr="00B329D8" w:rsidRDefault="00B329D8" w:rsidP="00B329D8">
      <w:pPr>
        <w:numPr>
          <w:ilvl w:val="0"/>
          <w:numId w:val="5"/>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Vođenje i ažuriranje evidencije imovine  Županije  u  Registru nekretnina, zemljišnim knjigama i drugim javnim evidencijama kao i  poslovnim knjigama Županije,</w:t>
      </w:r>
    </w:p>
    <w:p w14:paraId="3F8AFFC3" w14:textId="77777777" w:rsidR="00B329D8" w:rsidRPr="00B329D8" w:rsidRDefault="00B329D8" w:rsidP="00B329D8">
      <w:pPr>
        <w:numPr>
          <w:ilvl w:val="0"/>
          <w:numId w:val="5"/>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Aktivnosti na naplati potraživanja Županije po osnovi ugovora o zakupu i drugim pravnim osnovama, </w:t>
      </w:r>
    </w:p>
    <w:p w14:paraId="5282A040" w14:textId="77777777" w:rsidR="00B329D8" w:rsidRPr="00B329D8" w:rsidRDefault="00B329D8" w:rsidP="00B329D8">
      <w:pPr>
        <w:numPr>
          <w:ilvl w:val="0"/>
          <w:numId w:val="5"/>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Uređenje imovinsko-pravnih odnosa sa korisnicima nekretnina koje su u vlasništvu Županije u smislu korištenja nekretnina ili zakupa/najma sukladno  Odluci o upravljanju i raspolaganju imovinom u vlasništvu Virovitičko-podravske županije i Odluci o zakupu i kupoprodaji poslovnog prostora u vlasništvu Županije,</w:t>
      </w:r>
    </w:p>
    <w:p w14:paraId="784A8ADE" w14:textId="77777777" w:rsidR="00B329D8" w:rsidRPr="00572A91" w:rsidRDefault="00B329D8" w:rsidP="00B329D8">
      <w:pPr>
        <w:numPr>
          <w:ilvl w:val="0"/>
          <w:numId w:val="5"/>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Privođenje neiskorištene imovine svrsi posebno kroz prijavu projekata na natječaje čije se financiranje osigurava sredstvima EU fondova posebno u svrhu poticanja </w:t>
      </w:r>
      <w:r w:rsidRPr="00572A91">
        <w:rPr>
          <w:rFonts w:ascii="Times New Roman" w:eastAsia="Calibri" w:hAnsi="Times New Roman" w:cs="Times New Roman"/>
          <w:color w:val="000000"/>
          <w:kern w:val="0"/>
          <w:sz w:val="24"/>
          <w:szCs w:val="24"/>
          <w14:ligatures w14:val="none"/>
        </w:rPr>
        <w:t xml:space="preserve">gospodarskih aktivnosti i zapošljavanja.     </w:t>
      </w:r>
    </w:p>
    <w:p w14:paraId="5EBE5BC3" w14:textId="4A7760F5" w:rsidR="00B329D8" w:rsidRPr="00572A91" w:rsidRDefault="00572A91" w:rsidP="00B329D8">
      <w:pPr>
        <w:numPr>
          <w:ilvl w:val="0"/>
          <w:numId w:val="5"/>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572A91">
        <w:rPr>
          <w:rFonts w:ascii="Times New Roman" w:eastAsia="Calibri" w:hAnsi="Times New Roman" w:cs="Times New Roman"/>
          <w:color w:val="000000"/>
          <w:kern w:val="0"/>
          <w:sz w:val="24"/>
          <w:szCs w:val="24"/>
          <w14:ligatures w14:val="none"/>
        </w:rPr>
        <w:t>Evidentiranje nekretnina  u vlasništvu RH</w:t>
      </w:r>
      <w:r w:rsidR="004C54F4">
        <w:rPr>
          <w:rFonts w:ascii="Times New Roman" w:eastAsia="Calibri" w:hAnsi="Times New Roman" w:cs="Times New Roman"/>
          <w:color w:val="000000"/>
          <w:kern w:val="0"/>
          <w:sz w:val="24"/>
          <w:szCs w:val="24"/>
          <w14:ligatures w14:val="none"/>
        </w:rPr>
        <w:t xml:space="preserve"> </w:t>
      </w:r>
      <w:r w:rsidRPr="00572A91">
        <w:rPr>
          <w:rFonts w:ascii="Times New Roman" w:eastAsia="Calibri" w:hAnsi="Times New Roman" w:cs="Times New Roman"/>
          <w:color w:val="000000"/>
          <w:kern w:val="0"/>
          <w:sz w:val="24"/>
          <w:szCs w:val="24"/>
          <w14:ligatures w14:val="none"/>
        </w:rPr>
        <w:t>u izvanbilančnoj evidenciji.</w:t>
      </w:r>
    </w:p>
    <w:p w14:paraId="6532C0BC" w14:textId="77777777" w:rsidR="00572A91" w:rsidRPr="00572A91" w:rsidRDefault="00572A91" w:rsidP="00572A91">
      <w:pPr>
        <w:autoSpaceDE w:val="0"/>
        <w:autoSpaceDN w:val="0"/>
        <w:adjustRightInd w:val="0"/>
        <w:spacing w:after="0" w:line="240" w:lineRule="auto"/>
        <w:ind w:left="360"/>
        <w:jc w:val="both"/>
        <w:rPr>
          <w:rFonts w:ascii="Times New Roman" w:eastAsia="Calibri" w:hAnsi="Times New Roman" w:cs="Times New Roman"/>
          <w:color w:val="000000"/>
          <w:kern w:val="0"/>
          <w:sz w:val="24"/>
          <w:szCs w:val="24"/>
          <w14:ligatures w14:val="none"/>
        </w:rPr>
      </w:pPr>
    </w:p>
    <w:p w14:paraId="47D31E15" w14:textId="65429FC7" w:rsidR="00B329D8" w:rsidRPr="00B329D8" w:rsidRDefault="00B329D8" w:rsidP="00B329D8">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r w:rsidRPr="00B329D8">
        <w:rPr>
          <w:rFonts w:ascii="Times New Roman" w:eastAsia="Calibri" w:hAnsi="Times New Roman" w:cs="Times New Roman"/>
          <w:b/>
          <w:bCs/>
          <w:color w:val="000000"/>
          <w:kern w:val="0"/>
          <w:sz w:val="24"/>
          <w:szCs w:val="24"/>
          <w14:ligatures w14:val="none"/>
        </w:rPr>
        <w:t>V</w:t>
      </w:r>
      <w:r w:rsidR="004933FE">
        <w:rPr>
          <w:rFonts w:ascii="Times New Roman" w:eastAsia="Calibri" w:hAnsi="Times New Roman" w:cs="Times New Roman"/>
          <w:b/>
          <w:bCs/>
          <w:color w:val="000000"/>
          <w:kern w:val="0"/>
          <w:sz w:val="24"/>
          <w:szCs w:val="24"/>
          <w14:ligatures w14:val="none"/>
        </w:rPr>
        <w:t>II</w:t>
      </w:r>
      <w:r w:rsidRPr="00B329D8">
        <w:rPr>
          <w:rFonts w:ascii="Times New Roman" w:eastAsia="Calibri" w:hAnsi="Times New Roman" w:cs="Times New Roman"/>
          <w:b/>
          <w:bCs/>
          <w:color w:val="000000"/>
          <w:kern w:val="0"/>
          <w:sz w:val="24"/>
          <w:szCs w:val="24"/>
          <w14:ligatures w14:val="none"/>
        </w:rPr>
        <w:t xml:space="preserve">.  ZAVRŠNA ODREDBA </w:t>
      </w:r>
    </w:p>
    <w:p w14:paraId="0935E818" w14:textId="77777777" w:rsidR="00B329D8" w:rsidRPr="00B329D8" w:rsidRDefault="00B329D8" w:rsidP="00B329D8">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741599BD" w14:textId="77777777" w:rsidR="00B329D8" w:rsidRPr="00B329D8" w:rsidRDefault="00B329D8" w:rsidP="00B329D8">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Ovaj Plan bit će objavljen u "Službenom glasniku“ Virovitičko-podravske županije.</w:t>
      </w:r>
    </w:p>
    <w:p w14:paraId="7BB7CA43" w14:textId="77777777" w:rsidR="00B329D8" w:rsidRPr="00B329D8" w:rsidRDefault="00B329D8" w:rsidP="00B329D8">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B329D8">
        <w:rPr>
          <w:rFonts w:ascii="Times New Roman" w:eastAsia="Calibri" w:hAnsi="Times New Roman" w:cs="Times New Roman"/>
          <w:color w:val="000000"/>
          <w:kern w:val="0"/>
          <w:sz w:val="24"/>
          <w:szCs w:val="24"/>
          <w14:ligatures w14:val="none"/>
        </w:rPr>
        <w:t xml:space="preserve"> </w:t>
      </w:r>
    </w:p>
    <w:p w14:paraId="54D76E0A" w14:textId="230D51EF" w:rsidR="00B329D8" w:rsidRPr="00B329D8" w:rsidRDefault="00B329D8" w:rsidP="00B329D8">
      <w:pPr>
        <w:spacing w:after="0" w:line="240" w:lineRule="auto"/>
        <w:jc w:val="both"/>
        <w:rPr>
          <w:rFonts w:ascii="Times New Roman" w:eastAsia="Calibri" w:hAnsi="Times New Roman" w:cs="Times New Roman"/>
          <w:b/>
          <w:color w:val="000000"/>
          <w:kern w:val="0"/>
          <w:sz w:val="24"/>
          <w:szCs w:val="24"/>
          <w14:ligatures w14:val="none"/>
        </w:rPr>
      </w:pPr>
      <w:r w:rsidRPr="00B329D8">
        <w:rPr>
          <w:rFonts w:ascii="Times New Roman" w:eastAsia="Calibri" w:hAnsi="Times New Roman" w:cs="Times New Roman"/>
          <w:b/>
          <w:color w:val="000000"/>
          <w:kern w:val="0"/>
          <w:sz w:val="24"/>
          <w:szCs w:val="24"/>
          <w14:ligatures w14:val="none"/>
        </w:rPr>
        <w:t>KLASA: 406- 01/</w:t>
      </w:r>
      <w:r w:rsidR="00727BED">
        <w:rPr>
          <w:rFonts w:ascii="Times New Roman" w:eastAsia="Calibri" w:hAnsi="Times New Roman" w:cs="Times New Roman"/>
          <w:b/>
          <w:color w:val="000000"/>
          <w:kern w:val="0"/>
          <w:sz w:val="24"/>
          <w:szCs w:val="24"/>
          <w14:ligatures w14:val="none"/>
        </w:rPr>
        <w:t>2</w:t>
      </w:r>
      <w:r w:rsidR="008351DC">
        <w:rPr>
          <w:rFonts w:ascii="Times New Roman" w:eastAsia="Calibri" w:hAnsi="Times New Roman" w:cs="Times New Roman"/>
          <w:b/>
          <w:color w:val="000000"/>
          <w:kern w:val="0"/>
          <w:sz w:val="24"/>
          <w:szCs w:val="24"/>
          <w14:ligatures w14:val="none"/>
        </w:rPr>
        <w:t>6</w:t>
      </w:r>
      <w:r w:rsidRPr="00B329D8">
        <w:rPr>
          <w:rFonts w:ascii="Times New Roman" w:eastAsia="Calibri" w:hAnsi="Times New Roman" w:cs="Times New Roman"/>
          <w:b/>
          <w:color w:val="000000"/>
          <w:kern w:val="0"/>
          <w:sz w:val="24"/>
          <w:szCs w:val="24"/>
          <w14:ligatures w14:val="none"/>
        </w:rPr>
        <w:t>-01/</w:t>
      </w:r>
      <w:r w:rsidR="008C63E9">
        <w:rPr>
          <w:rFonts w:ascii="Times New Roman" w:eastAsia="Calibri" w:hAnsi="Times New Roman" w:cs="Times New Roman"/>
          <w:b/>
          <w:color w:val="000000"/>
          <w:kern w:val="0"/>
          <w:sz w:val="24"/>
          <w:szCs w:val="24"/>
          <w14:ligatures w14:val="none"/>
        </w:rPr>
        <w:t>0</w:t>
      </w:r>
      <w:r w:rsidR="008351DC">
        <w:rPr>
          <w:rFonts w:ascii="Times New Roman" w:eastAsia="Calibri" w:hAnsi="Times New Roman" w:cs="Times New Roman"/>
          <w:b/>
          <w:color w:val="000000"/>
          <w:kern w:val="0"/>
          <w:sz w:val="24"/>
          <w:szCs w:val="24"/>
          <w14:ligatures w14:val="none"/>
        </w:rPr>
        <w:t>6</w:t>
      </w:r>
    </w:p>
    <w:p w14:paraId="67A55FA7" w14:textId="3DDF7E7C" w:rsidR="00B329D8" w:rsidRPr="00B329D8" w:rsidRDefault="00B329D8" w:rsidP="00B329D8">
      <w:pPr>
        <w:spacing w:after="0" w:line="240" w:lineRule="auto"/>
        <w:jc w:val="both"/>
        <w:rPr>
          <w:rFonts w:ascii="Times New Roman" w:eastAsia="Calibri" w:hAnsi="Times New Roman" w:cs="Times New Roman"/>
          <w:b/>
          <w:color w:val="000000"/>
          <w:kern w:val="0"/>
          <w:sz w:val="24"/>
          <w:szCs w:val="24"/>
          <w14:ligatures w14:val="none"/>
        </w:rPr>
      </w:pPr>
      <w:r w:rsidRPr="00B329D8">
        <w:rPr>
          <w:rFonts w:ascii="Times New Roman" w:eastAsia="Calibri" w:hAnsi="Times New Roman" w:cs="Times New Roman"/>
          <w:b/>
          <w:color w:val="000000"/>
          <w:kern w:val="0"/>
          <w:sz w:val="24"/>
          <w:szCs w:val="24"/>
          <w14:ligatures w14:val="none"/>
        </w:rPr>
        <w:t>URBROJ: 2189-04/0</w:t>
      </w:r>
      <w:r w:rsidR="008351DC">
        <w:rPr>
          <w:rFonts w:ascii="Times New Roman" w:eastAsia="Calibri" w:hAnsi="Times New Roman" w:cs="Times New Roman"/>
          <w:b/>
          <w:color w:val="000000"/>
          <w:kern w:val="0"/>
          <w:sz w:val="24"/>
          <w:szCs w:val="24"/>
          <w14:ligatures w14:val="none"/>
        </w:rPr>
        <w:t>4-26-01</w:t>
      </w:r>
    </w:p>
    <w:p w14:paraId="75FCA042" w14:textId="6637C130" w:rsidR="00B329D8" w:rsidRPr="008351DC" w:rsidRDefault="00B329D8" w:rsidP="008351DC">
      <w:pPr>
        <w:spacing w:after="200" w:line="240" w:lineRule="auto"/>
        <w:jc w:val="both"/>
        <w:rPr>
          <w:rFonts w:ascii="Times New Roman" w:eastAsia="Calibri" w:hAnsi="Times New Roman" w:cs="Times New Roman"/>
          <w:b/>
          <w:color w:val="EE0000"/>
          <w:kern w:val="0"/>
          <w:sz w:val="24"/>
          <w:szCs w:val="24"/>
          <w14:ligatures w14:val="none"/>
        </w:rPr>
      </w:pPr>
      <w:r w:rsidRPr="008351DC">
        <w:rPr>
          <w:rFonts w:ascii="Times New Roman" w:eastAsia="Calibri" w:hAnsi="Times New Roman" w:cs="Times New Roman"/>
          <w:b/>
          <w:color w:val="EE0000"/>
          <w:kern w:val="0"/>
          <w:sz w:val="24"/>
          <w:szCs w:val="24"/>
          <w14:ligatures w14:val="none"/>
        </w:rPr>
        <w:t xml:space="preserve">Virovitica, </w:t>
      </w:r>
      <w:r w:rsidR="008351DC" w:rsidRPr="008351DC">
        <w:rPr>
          <w:rFonts w:ascii="Times New Roman" w:eastAsia="Calibri" w:hAnsi="Times New Roman" w:cs="Times New Roman"/>
          <w:b/>
          <w:color w:val="EE0000"/>
          <w:kern w:val="0"/>
          <w:sz w:val="24"/>
          <w:szCs w:val="24"/>
          <w14:ligatures w14:val="none"/>
        </w:rPr>
        <w:t xml:space="preserve">   veljače 2026.</w:t>
      </w:r>
      <w:r w:rsidRPr="008351DC">
        <w:rPr>
          <w:rFonts w:ascii="Times New Roman" w:eastAsia="Calibri" w:hAnsi="Times New Roman" w:cs="Times New Roman"/>
          <w:b/>
          <w:color w:val="EE0000"/>
          <w:kern w:val="0"/>
          <w:sz w:val="24"/>
          <w:szCs w:val="24"/>
          <w14:ligatures w14:val="none"/>
        </w:rPr>
        <w:t xml:space="preserve">      </w:t>
      </w:r>
    </w:p>
    <w:p w14:paraId="779CFCC2" w14:textId="2F49658D" w:rsidR="00B329D8" w:rsidRPr="00B329D8" w:rsidRDefault="008351DC" w:rsidP="00B329D8">
      <w:pPr>
        <w:spacing w:after="200" w:line="240" w:lineRule="auto"/>
        <w:jc w:val="center"/>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                                                              </w:t>
      </w:r>
      <w:r w:rsidR="00B329D8" w:rsidRPr="00B329D8">
        <w:rPr>
          <w:rFonts w:ascii="Times New Roman" w:eastAsia="Calibri" w:hAnsi="Times New Roman" w:cs="Times New Roman"/>
          <w:b/>
          <w:color w:val="000000"/>
          <w:kern w:val="0"/>
          <w:sz w:val="24"/>
          <w:szCs w:val="24"/>
          <w14:ligatures w14:val="none"/>
        </w:rPr>
        <w:t>VIROVITČKO-PODRAVSKA ŽUPANIJA</w:t>
      </w:r>
    </w:p>
    <w:p w14:paraId="5C99972F" w14:textId="77777777" w:rsidR="00B329D8" w:rsidRPr="00B329D8" w:rsidRDefault="00B329D8" w:rsidP="00B329D8">
      <w:pPr>
        <w:spacing w:after="200" w:line="240" w:lineRule="auto"/>
        <w:jc w:val="both"/>
        <w:rPr>
          <w:rFonts w:ascii="Times New Roman" w:eastAsia="Calibri" w:hAnsi="Times New Roman" w:cs="Times New Roman"/>
          <w:b/>
          <w:color w:val="000000"/>
          <w:kern w:val="0"/>
          <w:sz w:val="24"/>
          <w:szCs w:val="24"/>
          <w14:ligatures w14:val="none"/>
        </w:rPr>
      </w:pPr>
      <w:r w:rsidRPr="00B329D8">
        <w:rPr>
          <w:rFonts w:ascii="Times New Roman" w:eastAsia="Calibri" w:hAnsi="Times New Roman" w:cs="Times New Roman"/>
          <w:b/>
          <w:color w:val="000000"/>
          <w:kern w:val="0"/>
          <w:sz w:val="24"/>
          <w:szCs w:val="24"/>
          <w14:ligatures w14:val="none"/>
        </w:rPr>
        <w:tab/>
      </w:r>
      <w:r w:rsidRPr="00B329D8">
        <w:rPr>
          <w:rFonts w:ascii="Times New Roman" w:eastAsia="Calibri" w:hAnsi="Times New Roman" w:cs="Times New Roman"/>
          <w:b/>
          <w:color w:val="000000"/>
          <w:kern w:val="0"/>
          <w:sz w:val="24"/>
          <w:szCs w:val="24"/>
          <w14:ligatures w14:val="none"/>
        </w:rPr>
        <w:tab/>
      </w:r>
      <w:r w:rsidRPr="00B329D8">
        <w:rPr>
          <w:rFonts w:ascii="Times New Roman" w:eastAsia="Calibri" w:hAnsi="Times New Roman" w:cs="Times New Roman"/>
          <w:b/>
          <w:color w:val="000000"/>
          <w:kern w:val="0"/>
          <w:sz w:val="24"/>
          <w:szCs w:val="24"/>
          <w14:ligatures w14:val="none"/>
        </w:rPr>
        <w:tab/>
      </w:r>
      <w:r w:rsidRPr="00B329D8">
        <w:rPr>
          <w:rFonts w:ascii="Times New Roman" w:eastAsia="Calibri" w:hAnsi="Times New Roman" w:cs="Times New Roman"/>
          <w:b/>
          <w:color w:val="000000"/>
          <w:kern w:val="0"/>
          <w:sz w:val="24"/>
          <w:szCs w:val="24"/>
          <w14:ligatures w14:val="none"/>
        </w:rPr>
        <w:tab/>
      </w:r>
      <w:r w:rsidRPr="00B329D8">
        <w:rPr>
          <w:rFonts w:ascii="Times New Roman" w:eastAsia="Calibri" w:hAnsi="Times New Roman" w:cs="Times New Roman"/>
          <w:b/>
          <w:color w:val="000000"/>
          <w:kern w:val="0"/>
          <w:sz w:val="24"/>
          <w:szCs w:val="24"/>
          <w14:ligatures w14:val="none"/>
        </w:rPr>
        <w:tab/>
      </w:r>
      <w:r w:rsidRPr="00B329D8">
        <w:rPr>
          <w:rFonts w:ascii="Times New Roman" w:eastAsia="Calibri" w:hAnsi="Times New Roman" w:cs="Times New Roman"/>
          <w:b/>
          <w:color w:val="000000"/>
          <w:kern w:val="0"/>
          <w:sz w:val="24"/>
          <w:szCs w:val="24"/>
          <w14:ligatures w14:val="none"/>
        </w:rPr>
        <w:tab/>
      </w:r>
      <w:r w:rsidRPr="00B329D8">
        <w:rPr>
          <w:rFonts w:ascii="Times New Roman" w:eastAsia="Calibri" w:hAnsi="Times New Roman" w:cs="Times New Roman"/>
          <w:b/>
          <w:color w:val="000000"/>
          <w:kern w:val="0"/>
          <w:sz w:val="24"/>
          <w:szCs w:val="24"/>
          <w14:ligatures w14:val="none"/>
        </w:rPr>
        <w:tab/>
      </w:r>
      <w:r w:rsidRPr="00B329D8">
        <w:rPr>
          <w:rFonts w:ascii="Times New Roman" w:eastAsia="Calibri" w:hAnsi="Times New Roman" w:cs="Times New Roman"/>
          <w:b/>
          <w:color w:val="000000"/>
          <w:kern w:val="0"/>
          <w:sz w:val="24"/>
          <w:szCs w:val="24"/>
          <w14:ligatures w14:val="none"/>
        </w:rPr>
        <w:tab/>
      </w:r>
      <w:r w:rsidRPr="00B329D8">
        <w:rPr>
          <w:rFonts w:ascii="Times New Roman" w:eastAsia="Calibri" w:hAnsi="Times New Roman" w:cs="Times New Roman"/>
          <w:b/>
          <w:color w:val="000000"/>
          <w:kern w:val="0"/>
          <w:sz w:val="24"/>
          <w:szCs w:val="24"/>
          <w14:ligatures w14:val="none"/>
        </w:rPr>
        <w:tab/>
        <w:t>ŽUPAN</w:t>
      </w:r>
    </w:p>
    <w:p w14:paraId="0B49D7E5" w14:textId="77777777" w:rsidR="00B329D8" w:rsidRPr="00B329D8" w:rsidRDefault="00B329D8" w:rsidP="00B329D8">
      <w:pPr>
        <w:spacing w:after="200" w:line="240" w:lineRule="auto"/>
        <w:jc w:val="both"/>
        <w:rPr>
          <w:rFonts w:ascii="Times New Roman" w:eastAsia="Calibri" w:hAnsi="Times New Roman" w:cs="Times New Roman"/>
          <w:b/>
          <w:color w:val="000000"/>
          <w:kern w:val="0"/>
          <w:sz w:val="24"/>
          <w:szCs w:val="24"/>
          <w14:ligatures w14:val="none"/>
        </w:rPr>
      </w:pPr>
      <w:r w:rsidRPr="00B329D8">
        <w:rPr>
          <w:rFonts w:ascii="Times New Roman" w:eastAsia="Calibri" w:hAnsi="Times New Roman" w:cs="Times New Roman"/>
          <w:b/>
          <w:color w:val="000000"/>
          <w:kern w:val="0"/>
          <w:sz w:val="24"/>
          <w:szCs w:val="24"/>
          <w14:ligatures w14:val="none"/>
        </w:rPr>
        <w:tab/>
      </w:r>
      <w:r w:rsidRPr="00B329D8">
        <w:rPr>
          <w:rFonts w:ascii="Times New Roman" w:eastAsia="Calibri" w:hAnsi="Times New Roman" w:cs="Times New Roman"/>
          <w:b/>
          <w:color w:val="000000"/>
          <w:kern w:val="0"/>
          <w:sz w:val="24"/>
          <w:szCs w:val="24"/>
          <w14:ligatures w14:val="none"/>
        </w:rPr>
        <w:tab/>
      </w:r>
      <w:r w:rsidRPr="00B329D8">
        <w:rPr>
          <w:rFonts w:ascii="Times New Roman" w:eastAsia="Calibri" w:hAnsi="Times New Roman" w:cs="Times New Roman"/>
          <w:b/>
          <w:color w:val="000000"/>
          <w:kern w:val="0"/>
          <w:sz w:val="24"/>
          <w:szCs w:val="24"/>
          <w14:ligatures w14:val="none"/>
        </w:rPr>
        <w:tab/>
      </w:r>
      <w:r w:rsidRPr="00B329D8">
        <w:rPr>
          <w:rFonts w:ascii="Times New Roman" w:eastAsia="Calibri" w:hAnsi="Times New Roman" w:cs="Times New Roman"/>
          <w:b/>
          <w:color w:val="000000"/>
          <w:kern w:val="0"/>
          <w:sz w:val="24"/>
          <w:szCs w:val="24"/>
          <w14:ligatures w14:val="none"/>
        </w:rPr>
        <w:tab/>
      </w:r>
      <w:r w:rsidRPr="00B329D8">
        <w:rPr>
          <w:rFonts w:ascii="Times New Roman" w:eastAsia="Calibri" w:hAnsi="Times New Roman" w:cs="Times New Roman"/>
          <w:b/>
          <w:color w:val="000000"/>
          <w:kern w:val="0"/>
          <w:sz w:val="24"/>
          <w:szCs w:val="24"/>
          <w14:ligatures w14:val="none"/>
        </w:rPr>
        <w:tab/>
      </w:r>
      <w:r w:rsidRPr="00B329D8">
        <w:rPr>
          <w:rFonts w:ascii="Times New Roman" w:eastAsia="Calibri" w:hAnsi="Times New Roman" w:cs="Times New Roman"/>
          <w:b/>
          <w:color w:val="000000"/>
          <w:kern w:val="0"/>
          <w:sz w:val="24"/>
          <w:szCs w:val="24"/>
          <w14:ligatures w14:val="none"/>
        </w:rPr>
        <w:tab/>
        <w:t xml:space="preserve">                    Igor Andrović, dipl.oec.</w:t>
      </w:r>
    </w:p>
    <w:p w14:paraId="2AEC1C4C" w14:textId="77777777" w:rsidR="00B329D8" w:rsidRPr="00B329D8" w:rsidRDefault="00B329D8" w:rsidP="00B329D8">
      <w:pPr>
        <w:spacing w:after="200" w:line="240" w:lineRule="auto"/>
        <w:jc w:val="both"/>
        <w:rPr>
          <w:rFonts w:ascii="Times New Roman" w:eastAsia="Calibri" w:hAnsi="Times New Roman" w:cs="Times New Roman"/>
          <w:b/>
          <w:color w:val="000000"/>
          <w:kern w:val="0"/>
          <w:sz w:val="24"/>
          <w:szCs w:val="24"/>
          <w14:ligatures w14:val="none"/>
        </w:rPr>
      </w:pPr>
    </w:p>
    <w:p w14:paraId="3F065A9D" w14:textId="77777777" w:rsidR="00B329D8" w:rsidRPr="00B329D8" w:rsidRDefault="00B329D8" w:rsidP="00B329D8">
      <w:pPr>
        <w:spacing w:after="200" w:line="240" w:lineRule="auto"/>
        <w:jc w:val="both"/>
        <w:rPr>
          <w:rFonts w:ascii="Times New Roman" w:eastAsia="Calibri" w:hAnsi="Times New Roman" w:cs="Times New Roman"/>
          <w:b/>
          <w:color w:val="000000"/>
          <w:kern w:val="0"/>
          <w:sz w:val="24"/>
          <w:szCs w:val="24"/>
          <w14:ligatures w14:val="none"/>
        </w:rPr>
        <w:sectPr w:rsidR="00B329D8" w:rsidRPr="00B329D8" w:rsidSect="00B329D8">
          <w:pgSz w:w="11906" w:h="16838"/>
          <w:pgMar w:top="1417" w:right="1417" w:bottom="1417" w:left="1417" w:header="708" w:footer="708" w:gutter="0"/>
          <w:cols w:space="708"/>
          <w:docGrid w:linePitch="360"/>
        </w:sectPr>
      </w:pPr>
    </w:p>
    <w:p w14:paraId="298FF37D" w14:textId="77777777" w:rsidR="007D26E2" w:rsidRPr="007D26E2" w:rsidRDefault="007D26E2" w:rsidP="007D26E2">
      <w:pPr>
        <w:autoSpaceDE w:val="0"/>
        <w:autoSpaceDN w:val="0"/>
        <w:adjustRightInd w:val="0"/>
        <w:spacing w:after="0" w:line="240" w:lineRule="auto"/>
        <w:jc w:val="center"/>
        <w:rPr>
          <w:rFonts w:ascii="Times New Roman" w:eastAsia="Calibri" w:hAnsi="Times New Roman" w:cs="Times New Roman"/>
          <w:b/>
          <w:kern w:val="0"/>
          <w:sz w:val="20"/>
          <w:szCs w:val="20"/>
          <w14:ligatures w14:val="none"/>
        </w:rPr>
      </w:pPr>
      <w:r w:rsidRPr="007D26E2">
        <w:rPr>
          <w:rFonts w:ascii="Times New Roman" w:eastAsia="Calibri" w:hAnsi="Times New Roman" w:cs="Times New Roman"/>
          <w:b/>
          <w:kern w:val="0"/>
          <w:sz w:val="20"/>
          <w:szCs w:val="20"/>
          <w14:ligatures w14:val="none"/>
        </w:rPr>
        <w:lastRenderedPageBreak/>
        <w:t>PRILOZI</w:t>
      </w:r>
    </w:p>
    <w:p w14:paraId="127CDB81" w14:textId="77777777" w:rsidR="007D26E2" w:rsidRPr="007D26E2" w:rsidRDefault="007D26E2" w:rsidP="007D26E2">
      <w:pPr>
        <w:autoSpaceDE w:val="0"/>
        <w:autoSpaceDN w:val="0"/>
        <w:adjustRightInd w:val="0"/>
        <w:spacing w:after="0" w:line="240" w:lineRule="auto"/>
        <w:jc w:val="center"/>
        <w:rPr>
          <w:rFonts w:ascii="Times New Roman" w:eastAsia="Calibri" w:hAnsi="Times New Roman" w:cs="Times New Roman"/>
          <w:b/>
          <w:kern w:val="0"/>
          <w:sz w:val="20"/>
          <w:szCs w:val="20"/>
          <w14:ligatures w14:val="none"/>
        </w:rPr>
      </w:pPr>
    </w:p>
    <w:p w14:paraId="5AFD9637" w14:textId="1D7D6F39" w:rsidR="007D26E2" w:rsidRPr="002204DC" w:rsidRDefault="007D26E2" w:rsidP="002204DC">
      <w:pPr>
        <w:pStyle w:val="Odlomakpopisa"/>
        <w:numPr>
          <w:ilvl w:val="0"/>
          <w:numId w:val="18"/>
        </w:numPr>
        <w:autoSpaceDE w:val="0"/>
        <w:autoSpaceDN w:val="0"/>
        <w:adjustRightInd w:val="0"/>
        <w:spacing w:after="0" w:line="240" w:lineRule="auto"/>
        <w:jc w:val="center"/>
        <w:rPr>
          <w:rFonts w:ascii="Times New Roman" w:eastAsia="Calibri" w:hAnsi="Times New Roman" w:cs="Times New Roman"/>
          <w:b/>
          <w:sz w:val="20"/>
          <w:szCs w:val="20"/>
        </w:rPr>
      </w:pPr>
      <w:r w:rsidRPr="002204DC">
        <w:rPr>
          <w:rFonts w:ascii="Times New Roman" w:eastAsia="Calibri" w:hAnsi="Times New Roman" w:cs="Times New Roman"/>
          <w:b/>
          <w:sz w:val="20"/>
          <w:szCs w:val="20"/>
        </w:rPr>
        <w:t>Nekretnine  u vlasništvu Virovitičko-podravske županije</w:t>
      </w:r>
    </w:p>
    <w:p w14:paraId="4D789837" w14:textId="77777777" w:rsidR="007D26E2" w:rsidRPr="007D26E2" w:rsidRDefault="007D26E2" w:rsidP="007D26E2">
      <w:pPr>
        <w:autoSpaceDE w:val="0"/>
        <w:autoSpaceDN w:val="0"/>
        <w:adjustRightInd w:val="0"/>
        <w:spacing w:after="0" w:line="240" w:lineRule="auto"/>
        <w:jc w:val="center"/>
        <w:rPr>
          <w:rFonts w:ascii="Times New Roman" w:eastAsia="Calibri" w:hAnsi="Times New Roman" w:cs="Times New Roman"/>
          <w:b/>
          <w:kern w:val="0"/>
          <w:sz w:val="20"/>
          <w:szCs w:val="20"/>
          <w14:ligatures w14:val="none"/>
        </w:rPr>
      </w:pPr>
    </w:p>
    <w:p w14:paraId="267466D3" w14:textId="77777777" w:rsidR="007D26E2" w:rsidRPr="007D26E2" w:rsidRDefault="007D26E2" w:rsidP="007D26E2">
      <w:pPr>
        <w:numPr>
          <w:ilvl w:val="1"/>
          <w:numId w:val="18"/>
        </w:numPr>
        <w:autoSpaceDE w:val="0"/>
        <w:autoSpaceDN w:val="0"/>
        <w:adjustRightInd w:val="0"/>
        <w:spacing w:after="0" w:line="240" w:lineRule="auto"/>
        <w:contextualSpacing/>
        <w:rPr>
          <w:rFonts w:ascii="Times New Roman" w:eastAsia="Calibri" w:hAnsi="Times New Roman" w:cs="Times New Roman"/>
          <w:b/>
          <w:kern w:val="0"/>
          <w:sz w:val="20"/>
          <w:szCs w:val="20"/>
          <w14:ligatures w14:val="none"/>
        </w:rPr>
      </w:pPr>
      <w:r w:rsidRPr="007D26E2">
        <w:rPr>
          <w:rFonts w:ascii="Times New Roman" w:eastAsia="Calibri" w:hAnsi="Times New Roman" w:cs="Times New Roman"/>
          <w:b/>
          <w:kern w:val="0"/>
          <w:sz w:val="20"/>
          <w:szCs w:val="20"/>
          <w14:ligatures w14:val="none"/>
        </w:rPr>
        <w:t xml:space="preserve">Poduzetnička infrastruktura  </w:t>
      </w:r>
    </w:p>
    <w:p w14:paraId="5A997542" w14:textId="77777777" w:rsidR="007D26E2" w:rsidRPr="007D26E2" w:rsidRDefault="007D26E2" w:rsidP="007D26E2">
      <w:pPr>
        <w:autoSpaceDE w:val="0"/>
        <w:autoSpaceDN w:val="0"/>
        <w:adjustRightInd w:val="0"/>
        <w:spacing w:after="0" w:line="240" w:lineRule="auto"/>
        <w:rPr>
          <w:rFonts w:ascii="Times New Roman" w:eastAsia="Calibri" w:hAnsi="Times New Roman" w:cs="Times New Roman"/>
          <w:b/>
          <w:kern w:val="0"/>
          <w:sz w:val="20"/>
          <w:szCs w:val="20"/>
          <w14:ligatures w14:val="none"/>
        </w:rPr>
      </w:pPr>
    </w:p>
    <w:tbl>
      <w:tblPr>
        <w:tblStyle w:val="Reetkatablice"/>
        <w:tblW w:w="0" w:type="auto"/>
        <w:tblLook w:val="04A0" w:firstRow="1" w:lastRow="0" w:firstColumn="1" w:lastColumn="0" w:noHBand="0" w:noVBand="1"/>
      </w:tblPr>
      <w:tblGrid>
        <w:gridCol w:w="1365"/>
        <w:gridCol w:w="1061"/>
        <w:gridCol w:w="1423"/>
        <w:gridCol w:w="1859"/>
        <w:gridCol w:w="1918"/>
        <w:gridCol w:w="2263"/>
        <w:gridCol w:w="2065"/>
        <w:gridCol w:w="2040"/>
      </w:tblGrid>
      <w:tr w:rsidR="007D26E2" w:rsidRPr="007D26E2" w14:paraId="2E92CFFF" w14:textId="77777777" w:rsidTr="0013305E">
        <w:tc>
          <w:tcPr>
            <w:tcW w:w="1365" w:type="dxa"/>
          </w:tcPr>
          <w:p w14:paraId="4C343F31" w14:textId="77777777" w:rsidR="007D26E2" w:rsidRPr="007D26E2" w:rsidRDefault="007D26E2" w:rsidP="007D26E2">
            <w:pPr>
              <w:jc w:val="center"/>
              <w:rPr>
                <w:rFonts w:ascii="Times New Roman" w:eastAsia="Calibri" w:hAnsi="Times New Roman" w:cs="Times New Roman"/>
                <w:b/>
                <w:sz w:val="20"/>
                <w:szCs w:val="20"/>
              </w:rPr>
            </w:pPr>
          </w:p>
          <w:p w14:paraId="0B6908F4"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KAT. OPĆINA</w:t>
            </w:r>
          </w:p>
        </w:tc>
        <w:tc>
          <w:tcPr>
            <w:tcW w:w="1061" w:type="dxa"/>
          </w:tcPr>
          <w:p w14:paraId="57893D6C" w14:textId="77777777" w:rsidR="007D26E2" w:rsidRPr="007D26E2" w:rsidRDefault="007D26E2" w:rsidP="007D26E2">
            <w:pPr>
              <w:jc w:val="center"/>
              <w:rPr>
                <w:rFonts w:ascii="Times New Roman" w:eastAsia="Calibri" w:hAnsi="Times New Roman" w:cs="Times New Roman"/>
                <w:b/>
                <w:sz w:val="20"/>
                <w:szCs w:val="20"/>
              </w:rPr>
            </w:pPr>
          </w:p>
          <w:p w14:paraId="47064EB2"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Z.K.UL.  BR.</w:t>
            </w:r>
          </w:p>
        </w:tc>
        <w:tc>
          <w:tcPr>
            <w:tcW w:w="1423" w:type="dxa"/>
          </w:tcPr>
          <w:p w14:paraId="5805E32C" w14:textId="77777777" w:rsidR="007D26E2" w:rsidRPr="007D26E2" w:rsidRDefault="007D26E2" w:rsidP="007D26E2">
            <w:pPr>
              <w:jc w:val="center"/>
              <w:rPr>
                <w:rFonts w:ascii="Times New Roman" w:eastAsia="Calibri" w:hAnsi="Times New Roman" w:cs="Times New Roman"/>
                <w:b/>
                <w:sz w:val="20"/>
                <w:szCs w:val="20"/>
              </w:rPr>
            </w:pPr>
          </w:p>
          <w:p w14:paraId="74E8E706"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Kat.čest.</w:t>
            </w:r>
          </w:p>
        </w:tc>
        <w:tc>
          <w:tcPr>
            <w:tcW w:w="1859" w:type="dxa"/>
          </w:tcPr>
          <w:p w14:paraId="25F3BB6E" w14:textId="77777777" w:rsidR="007D26E2" w:rsidRPr="007D26E2" w:rsidRDefault="007D26E2" w:rsidP="007D26E2">
            <w:pPr>
              <w:jc w:val="center"/>
              <w:rPr>
                <w:rFonts w:ascii="Times New Roman" w:eastAsia="Calibri" w:hAnsi="Times New Roman" w:cs="Times New Roman"/>
                <w:b/>
                <w:sz w:val="20"/>
                <w:szCs w:val="20"/>
              </w:rPr>
            </w:pPr>
          </w:p>
          <w:p w14:paraId="126A3452"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Opis nekretnine </w:t>
            </w:r>
          </w:p>
        </w:tc>
        <w:tc>
          <w:tcPr>
            <w:tcW w:w="1918" w:type="dxa"/>
          </w:tcPr>
          <w:p w14:paraId="0F65DA99" w14:textId="77777777" w:rsidR="007D26E2" w:rsidRPr="007D26E2" w:rsidRDefault="007D26E2" w:rsidP="007D26E2">
            <w:pPr>
              <w:jc w:val="center"/>
              <w:rPr>
                <w:rFonts w:ascii="Times New Roman" w:eastAsia="Calibri" w:hAnsi="Times New Roman" w:cs="Times New Roman"/>
                <w:b/>
                <w:sz w:val="20"/>
                <w:szCs w:val="20"/>
              </w:rPr>
            </w:pPr>
          </w:p>
          <w:p w14:paraId="517FEAE2"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Posjednik </w:t>
            </w:r>
          </w:p>
        </w:tc>
        <w:tc>
          <w:tcPr>
            <w:tcW w:w="2263" w:type="dxa"/>
          </w:tcPr>
          <w:p w14:paraId="3362CEFF" w14:textId="77777777" w:rsidR="007D26E2" w:rsidRPr="007D26E2" w:rsidRDefault="007D26E2" w:rsidP="007D26E2">
            <w:pPr>
              <w:jc w:val="center"/>
              <w:rPr>
                <w:rFonts w:ascii="Times New Roman" w:eastAsia="Calibri" w:hAnsi="Times New Roman" w:cs="Times New Roman"/>
                <w:b/>
                <w:sz w:val="20"/>
                <w:szCs w:val="20"/>
              </w:rPr>
            </w:pPr>
          </w:p>
          <w:p w14:paraId="70ABDFE1"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Funkcija </w:t>
            </w:r>
          </w:p>
          <w:p w14:paraId="0CB8B360" w14:textId="77777777" w:rsidR="007D26E2" w:rsidRPr="007D26E2" w:rsidRDefault="007D26E2" w:rsidP="007D26E2">
            <w:pPr>
              <w:jc w:val="center"/>
              <w:rPr>
                <w:rFonts w:ascii="Times New Roman" w:eastAsia="Calibri" w:hAnsi="Times New Roman" w:cs="Times New Roman"/>
                <w:b/>
                <w:sz w:val="20"/>
                <w:szCs w:val="20"/>
              </w:rPr>
            </w:pPr>
          </w:p>
          <w:p w14:paraId="24C62E70" w14:textId="77777777" w:rsidR="007D26E2" w:rsidRPr="007D26E2" w:rsidRDefault="007D26E2" w:rsidP="007D26E2">
            <w:pPr>
              <w:jc w:val="center"/>
              <w:rPr>
                <w:rFonts w:ascii="Times New Roman" w:eastAsia="Calibri" w:hAnsi="Times New Roman" w:cs="Times New Roman"/>
                <w:b/>
                <w:sz w:val="20"/>
                <w:szCs w:val="20"/>
              </w:rPr>
            </w:pPr>
          </w:p>
        </w:tc>
        <w:tc>
          <w:tcPr>
            <w:tcW w:w="2065" w:type="dxa"/>
          </w:tcPr>
          <w:p w14:paraId="61F039E1" w14:textId="77777777" w:rsidR="007D26E2" w:rsidRPr="007D26E2" w:rsidRDefault="007D26E2" w:rsidP="007D26E2">
            <w:pPr>
              <w:jc w:val="center"/>
              <w:rPr>
                <w:rFonts w:ascii="Times New Roman" w:eastAsia="Calibri" w:hAnsi="Times New Roman" w:cs="Times New Roman"/>
                <w:b/>
                <w:sz w:val="20"/>
                <w:szCs w:val="20"/>
              </w:rPr>
            </w:pPr>
          </w:p>
          <w:p w14:paraId="57E9599C"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Pravna osnovna korištenja </w:t>
            </w:r>
          </w:p>
        </w:tc>
        <w:tc>
          <w:tcPr>
            <w:tcW w:w="2040" w:type="dxa"/>
          </w:tcPr>
          <w:p w14:paraId="2E1F8C97" w14:textId="77777777" w:rsidR="007D26E2" w:rsidRPr="007D26E2" w:rsidRDefault="007D26E2" w:rsidP="007D26E2">
            <w:pPr>
              <w:jc w:val="center"/>
              <w:rPr>
                <w:rFonts w:ascii="Times New Roman" w:eastAsia="Calibri" w:hAnsi="Times New Roman" w:cs="Times New Roman"/>
                <w:b/>
                <w:sz w:val="20"/>
                <w:szCs w:val="20"/>
              </w:rPr>
            </w:pPr>
          </w:p>
          <w:p w14:paraId="0B614B4F"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Napomena </w:t>
            </w:r>
          </w:p>
        </w:tc>
      </w:tr>
      <w:tr w:rsidR="007D26E2" w:rsidRPr="007D26E2" w14:paraId="267439E5" w14:textId="77777777" w:rsidTr="0013305E">
        <w:tc>
          <w:tcPr>
            <w:tcW w:w="1365" w:type="dxa"/>
          </w:tcPr>
          <w:p w14:paraId="51422940"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Antunovac </w:t>
            </w:r>
          </w:p>
        </w:tc>
        <w:tc>
          <w:tcPr>
            <w:tcW w:w="1061" w:type="dxa"/>
          </w:tcPr>
          <w:p w14:paraId="72355E41"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636 </w:t>
            </w:r>
          </w:p>
        </w:tc>
        <w:tc>
          <w:tcPr>
            <w:tcW w:w="1423" w:type="dxa"/>
          </w:tcPr>
          <w:p w14:paraId="046DD3EF"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160/1</w:t>
            </w:r>
          </w:p>
        </w:tc>
        <w:tc>
          <w:tcPr>
            <w:tcW w:w="1859" w:type="dxa"/>
          </w:tcPr>
          <w:p w14:paraId="0468361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Ulica poduzetnička zona II sa 7.035 m2 od čeg dvorište sa 4931 m2 , zgrada mješovite uporabe  sa 1969 m2 i nadstrešnica sa 135 m2 </w:t>
            </w:r>
          </w:p>
        </w:tc>
        <w:tc>
          <w:tcPr>
            <w:tcW w:w="1918" w:type="dxa"/>
          </w:tcPr>
          <w:p w14:paraId="2CEFE806"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PANONSKI DRVNI CENTAR KOMPETENCIJA </w:t>
            </w:r>
          </w:p>
        </w:tc>
        <w:tc>
          <w:tcPr>
            <w:tcW w:w="2263" w:type="dxa"/>
          </w:tcPr>
          <w:p w14:paraId="0AA4F597"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Poslovna zgrada i proizvodni  prostor </w:t>
            </w:r>
          </w:p>
        </w:tc>
        <w:tc>
          <w:tcPr>
            <w:tcW w:w="2065" w:type="dxa"/>
          </w:tcPr>
          <w:p w14:paraId="756E594D"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Ugovor  o dodjeli nekretnine na korištenje  od 26.siječnja 2016.g. zaključen sa Virovitičko-podravskom županijom </w:t>
            </w:r>
          </w:p>
        </w:tc>
        <w:tc>
          <w:tcPr>
            <w:tcW w:w="2040" w:type="dxa"/>
          </w:tcPr>
          <w:p w14:paraId="2564C8B3" w14:textId="7DCB5136" w:rsidR="007D26E2" w:rsidRPr="007D26E2" w:rsidRDefault="007D26E2" w:rsidP="007D26E2">
            <w:pPr>
              <w:rPr>
                <w:rFonts w:ascii="Times New Roman" w:eastAsia="Calibri" w:hAnsi="Times New Roman" w:cs="Times New Roman"/>
                <w:sz w:val="20"/>
                <w:szCs w:val="20"/>
              </w:rPr>
            </w:pPr>
          </w:p>
        </w:tc>
      </w:tr>
      <w:tr w:rsidR="007D26E2" w:rsidRPr="007D26E2" w14:paraId="0483A9AF" w14:textId="77777777" w:rsidTr="0013305E">
        <w:tc>
          <w:tcPr>
            <w:tcW w:w="1365" w:type="dxa"/>
          </w:tcPr>
          <w:p w14:paraId="53DDC8E0"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Antunovac </w:t>
            </w:r>
          </w:p>
        </w:tc>
        <w:tc>
          <w:tcPr>
            <w:tcW w:w="1061" w:type="dxa"/>
          </w:tcPr>
          <w:p w14:paraId="7E702C89"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635  </w:t>
            </w:r>
          </w:p>
        </w:tc>
        <w:tc>
          <w:tcPr>
            <w:tcW w:w="1423" w:type="dxa"/>
          </w:tcPr>
          <w:p w14:paraId="30698AF1"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159</w:t>
            </w:r>
          </w:p>
        </w:tc>
        <w:tc>
          <w:tcPr>
            <w:tcW w:w="1859" w:type="dxa"/>
          </w:tcPr>
          <w:p w14:paraId="5C040D1A"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Ulica Poduzetnička zona II sa 3.319 m2 od čega  poslovna zgrada k.b. 18 sa 871 m2 i gospodarsko dvorište sa 2.448 m2</w:t>
            </w:r>
          </w:p>
        </w:tc>
        <w:tc>
          <w:tcPr>
            <w:tcW w:w="1918" w:type="dxa"/>
          </w:tcPr>
          <w:p w14:paraId="22777836"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PODUZETNIČKI INKUBATOR d.o.o. Virovitica </w:t>
            </w:r>
          </w:p>
        </w:tc>
        <w:tc>
          <w:tcPr>
            <w:tcW w:w="2263" w:type="dxa"/>
          </w:tcPr>
          <w:p w14:paraId="5C4B7A52"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 Poslovna zgrada  sa  prostorom  korisnika  PI</w:t>
            </w:r>
          </w:p>
          <w:p w14:paraId="56A0794C"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  funkciji- dano na korištenje Poduzetnički inkubator d.o.o. Virovitica</w:t>
            </w:r>
          </w:p>
        </w:tc>
        <w:tc>
          <w:tcPr>
            <w:tcW w:w="2065" w:type="dxa"/>
          </w:tcPr>
          <w:p w14:paraId="655A4CD2"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Ugovor o upravljanju sa Mrežom poduzetničkih inkubatora Virovitičko-podravske županije  od 19.prosinca 2019.g. ( dodatci od 29.1.2021., 28.10.2021., 8.6.2022. i 4.1.2024</w:t>
            </w:r>
          </w:p>
        </w:tc>
        <w:tc>
          <w:tcPr>
            <w:tcW w:w="2040" w:type="dxa"/>
          </w:tcPr>
          <w:p w14:paraId="544209ED"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Darovano do strane Grada Virovitice ugovorom od 6.travnja 2010.g.</w:t>
            </w:r>
          </w:p>
        </w:tc>
      </w:tr>
      <w:tr w:rsidR="007D26E2" w:rsidRPr="007D26E2" w14:paraId="54A66E39" w14:textId="77777777" w:rsidTr="0013305E">
        <w:trPr>
          <w:trHeight w:val="829"/>
        </w:trPr>
        <w:tc>
          <w:tcPr>
            <w:tcW w:w="1365" w:type="dxa"/>
          </w:tcPr>
          <w:p w14:paraId="4A11573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Antunovac </w:t>
            </w:r>
          </w:p>
        </w:tc>
        <w:tc>
          <w:tcPr>
            <w:tcW w:w="1061" w:type="dxa"/>
          </w:tcPr>
          <w:p w14:paraId="164BE579"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649</w:t>
            </w:r>
          </w:p>
        </w:tc>
        <w:tc>
          <w:tcPr>
            <w:tcW w:w="1423" w:type="dxa"/>
          </w:tcPr>
          <w:p w14:paraId="78AF1C89"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112</w:t>
            </w:r>
          </w:p>
        </w:tc>
        <w:tc>
          <w:tcPr>
            <w:tcW w:w="1859" w:type="dxa"/>
          </w:tcPr>
          <w:p w14:paraId="70E69BD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oranica grad sa 7.488.m2</w:t>
            </w:r>
          </w:p>
        </w:tc>
        <w:tc>
          <w:tcPr>
            <w:tcW w:w="1918" w:type="dxa"/>
          </w:tcPr>
          <w:p w14:paraId="59F592D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63" w:type="dxa"/>
          </w:tcPr>
          <w:p w14:paraId="3D0F5F8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Neizgrađeno građevinsko zemljište</w:t>
            </w:r>
          </w:p>
        </w:tc>
        <w:tc>
          <w:tcPr>
            <w:tcW w:w="2065" w:type="dxa"/>
          </w:tcPr>
          <w:p w14:paraId="11D0AFF0"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040" w:type="dxa"/>
          </w:tcPr>
          <w:p w14:paraId="0DFA4143"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Namijenjeno za gradnju Učeničkog doma</w:t>
            </w:r>
          </w:p>
        </w:tc>
      </w:tr>
      <w:tr w:rsidR="007D26E2" w:rsidRPr="007D26E2" w14:paraId="072E2662" w14:textId="77777777" w:rsidTr="0013305E">
        <w:tc>
          <w:tcPr>
            <w:tcW w:w="1365" w:type="dxa"/>
          </w:tcPr>
          <w:p w14:paraId="0FDF541B"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Antunovac </w:t>
            </w:r>
          </w:p>
        </w:tc>
        <w:tc>
          <w:tcPr>
            <w:tcW w:w="1061" w:type="dxa"/>
          </w:tcPr>
          <w:p w14:paraId="05AA49A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875</w:t>
            </w:r>
          </w:p>
        </w:tc>
        <w:tc>
          <w:tcPr>
            <w:tcW w:w="1423" w:type="dxa"/>
          </w:tcPr>
          <w:p w14:paraId="70D86E32"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763</w:t>
            </w:r>
          </w:p>
        </w:tc>
        <w:tc>
          <w:tcPr>
            <w:tcW w:w="1859" w:type="dxa"/>
          </w:tcPr>
          <w:p w14:paraId="3A086EE6"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Ulica  Ote Horvata sa 8964 m2 od čega oranica sa 7580m2, nadstrešnica sa 59 m2 i industrijska zgrada sa 1325 m2 </w:t>
            </w:r>
          </w:p>
        </w:tc>
        <w:tc>
          <w:tcPr>
            <w:tcW w:w="1918" w:type="dxa"/>
          </w:tcPr>
          <w:p w14:paraId="70933569"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Centar za istraživanje i razvoj u   mljekarstvu (sirana)</w:t>
            </w:r>
          </w:p>
        </w:tc>
        <w:tc>
          <w:tcPr>
            <w:tcW w:w="2263" w:type="dxa"/>
          </w:tcPr>
          <w:p w14:paraId="5A74DE66"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Poslovni prostor i sirana   dano u zakup TIC </w:t>
            </w:r>
          </w:p>
        </w:tc>
        <w:tc>
          <w:tcPr>
            <w:tcW w:w="2065" w:type="dxa"/>
          </w:tcPr>
          <w:p w14:paraId="5084E691"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Ugovor o davanju na upravljanje Centra za istraživanje i razvoj u mljekarstvu u Virovitici  od 1.3.2022.</w:t>
            </w:r>
          </w:p>
        </w:tc>
        <w:tc>
          <w:tcPr>
            <w:tcW w:w="2040" w:type="dxa"/>
          </w:tcPr>
          <w:p w14:paraId="158E17A7"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Stečeno ugovorom o darovanju  od strane Grada Virovitice 21.1.2011.g. </w:t>
            </w:r>
          </w:p>
        </w:tc>
      </w:tr>
      <w:tr w:rsidR="007D26E2" w:rsidRPr="007D26E2" w14:paraId="44FD5516" w14:textId="77777777" w:rsidTr="0013305E">
        <w:tc>
          <w:tcPr>
            <w:tcW w:w="1365" w:type="dxa"/>
          </w:tcPr>
          <w:p w14:paraId="1083205F"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lastRenderedPageBreak/>
              <w:t xml:space="preserve">Petrovac  </w:t>
            </w:r>
          </w:p>
        </w:tc>
        <w:tc>
          <w:tcPr>
            <w:tcW w:w="1061" w:type="dxa"/>
          </w:tcPr>
          <w:p w14:paraId="117D9AC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1109</w:t>
            </w:r>
          </w:p>
        </w:tc>
        <w:tc>
          <w:tcPr>
            <w:tcW w:w="1423" w:type="dxa"/>
          </w:tcPr>
          <w:p w14:paraId="1AA79BF6"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1371/2</w:t>
            </w:r>
          </w:p>
        </w:tc>
        <w:tc>
          <w:tcPr>
            <w:tcW w:w="1859" w:type="dxa"/>
          </w:tcPr>
          <w:p w14:paraId="2B16F3C7"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Ulica Matije Gupca sa 2901 m2  od čega dvorište sa 2419 m2 i restoran sa 482 m2 </w:t>
            </w:r>
          </w:p>
        </w:tc>
        <w:tc>
          <w:tcPr>
            <w:tcW w:w="1918" w:type="dxa"/>
          </w:tcPr>
          <w:p w14:paraId="2A92D0BE"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Studentski restoran Škola </w:t>
            </w:r>
          </w:p>
        </w:tc>
        <w:tc>
          <w:tcPr>
            <w:tcW w:w="2263" w:type="dxa"/>
          </w:tcPr>
          <w:p w14:paraId="5D5ECC62"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 zakupu i na upravljanju TERRA SLAVONICA d.o.o. Virovitica</w:t>
            </w:r>
          </w:p>
        </w:tc>
        <w:tc>
          <w:tcPr>
            <w:tcW w:w="2065" w:type="dxa"/>
          </w:tcPr>
          <w:p w14:paraId="18D3B0C2"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Ugovor o korištenju  sa Virovitičko-podravskom županijom od </w:t>
            </w:r>
          </w:p>
        </w:tc>
        <w:tc>
          <w:tcPr>
            <w:tcW w:w="2040" w:type="dxa"/>
          </w:tcPr>
          <w:p w14:paraId="0C30BE33"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Stečeno darovanjem od Grada Virovitica </w:t>
            </w:r>
          </w:p>
        </w:tc>
      </w:tr>
      <w:tr w:rsidR="007D26E2" w:rsidRPr="007D26E2" w14:paraId="5ACB7921" w14:textId="77777777" w:rsidTr="0013305E">
        <w:tc>
          <w:tcPr>
            <w:tcW w:w="1365" w:type="dxa"/>
          </w:tcPr>
          <w:p w14:paraId="45B60D6D"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Petrovac  </w:t>
            </w:r>
          </w:p>
        </w:tc>
        <w:tc>
          <w:tcPr>
            <w:tcW w:w="1061" w:type="dxa"/>
          </w:tcPr>
          <w:p w14:paraId="742DDFAB"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308 </w:t>
            </w:r>
          </w:p>
        </w:tc>
        <w:tc>
          <w:tcPr>
            <w:tcW w:w="1423" w:type="dxa"/>
          </w:tcPr>
          <w:p w14:paraId="1EEA917E"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1371/3</w:t>
            </w:r>
          </w:p>
        </w:tc>
        <w:tc>
          <w:tcPr>
            <w:tcW w:w="1859" w:type="dxa"/>
          </w:tcPr>
          <w:p w14:paraId="27DC57AE"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Ulica Matije Gupca sa 5.214 m2  od čega dvorište sa 4325 m2 i poslovna zgrada sa 889 m2 </w:t>
            </w:r>
          </w:p>
        </w:tc>
        <w:tc>
          <w:tcPr>
            <w:tcW w:w="1918" w:type="dxa"/>
          </w:tcPr>
          <w:p w14:paraId="4B1C7DEF"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Tehnologijski razvojni centar </w:t>
            </w:r>
          </w:p>
        </w:tc>
        <w:tc>
          <w:tcPr>
            <w:tcW w:w="2263" w:type="dxa"/>
          </w:tcPr>
          <w:p w14:paraId="1F181DDB"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Poslovna zgrada TIC </w:t>
            </w:r>
          </w:p>
          <w:p w14:paraId="7B3E20D7" w14:textId="77777777" w:rsidR="007D26E2" w:rsidRPr="007D26E2" w:rsidRDefault="007D26E2" w:rsidP="007D26E2">
            <w:pPr>
              <w:rPr>
                <w:rFonts w:ascii="Times New Roman" w:eastAsia="Calibri" w:hAnsi="Times New Roman" w:cs="Times New Roman"/>
                <w:sz w:val="20"/>
                <w:szCs w:val="20"/>
              </w:rPr>
            </w:pPr>
          </w:p>
          <w:p w14:paraId="197EC07C" w14:textId="77777777" w:rsidR="007D26E2" w:rsidRPr="007D26E2" w:rsidRDefault="007D26E2" w:rsidP="007D26E2">
            <w:pPr>
              <w:rPr>
                <w:rFonts w:ascii="Times New Roman" w:eastAsia="Calibri" w:hAnsi="Times New Roman" w:cs="Times New Roman"/>
                <w:sz w:val="20"/>
                <w:szCs w:val="20"/>
              </w:rPr>
            </w:pPr>
          </w:p>
          <w:p w14:paraId="2EAB0993" w14:textId="77777777" w:rsidR="007D26E2" w:rsidRPr="007D26E2" w:rsidRDefault="007D26E2" w:rsidP="007D26E2">
            <w:pPr>
              <w:rPr>
                <w:rFonts w:ascii="Times New Roman" w:eastAsia="Calibri" w:hAnsi="Times New Roman" w:cs="Times New Roman"/>
                <w:sz w:val="20"/>
                <w:szCs w:val="20"/>
              </w:rPr>
            </w:pPr>
          </w:p>
        </w:tc>
        <w:tc>
          <w:tcPr>
            <w:tcW w:w="2065" w:type="dxa"/>
          </w:tcPr>
          <w:p w14:paraId="729B0C8A"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Ugovor o zakupu od 2.5.2022.g. dano u zakup  od strane Virovitičko-podravske županije</w:t>
            </w:r>
          </w:p>
        </w:tc>
        <w:tc>
          <w:tcPr>
            <w:tcW w:w="2040" w:type="dxa"/>
          </w:tcPr>
          <w:p w14:paraId="413CF68E"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Stečeno  ugovorom o darovanju od strane Grada Virovitica 21.prosinca 2012.g.</w:t>
            </w:r>
          </w:p>
        </w:tc>
      </w:tr>
      <w:tr w:rsidR="007D26E2" w:rsidRPr="007D26E2" w14:paraId="63742CF6" w14:textId="77777777" w:rsidTr="0013305E">
        <w:tc>
          <w:tcPr>
            <w:tcW w:w="1365" w:type="dxa"/>
          </w:tcPr>
          <w:p w14:paraId="4AF2D522"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Petrovac</w:t>
            </w:r>
          </w:p>
        </w:tc>
        <w:tc>
          <w:tcPr>
            <w:tcW w:w="1061" w:type="dxa"/>
          </w:tcPr>
          <w:p w14:paraId="60E753A3"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2277 </w:t>
            </w:r>
          </w:p>
        </w:tc>
        <w:tc>
          <w:tcPr>
            <w:tcW w:w="1423" w:type="dxa"/>
          </w:tcPr>
          <w:p w14:paraId="25808FB3"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1531/3</w:t>
            </w:r>
          </w:p>
        </w:tc>
        <w:tc>
          <w:tcPr>
            <w:tcW w:w="1859" w:type="dxa"/>
          </w:tcPr>
          <w:p w14:paraId="501586B1"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Ulica M.Gupca  sa 6.097 m2 o čega dvorište sa 5224 m2 i javna zgrada sa 873 m2</w:t>
            </w:r>
          </w:p>
        </w:tc>
        <w:tc>
          <w:tcPr>
            <w:tcW w:w="1918" w:type="dxa"/>
          </w:tcPr>
          <w:p w14:paraId="64DD04C6"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Udruge grada Virovitica</w:t>
            </w:r>
          </w:p>
        </w:tc>
        <w:tc>
          <w:tcPr>
            <w:tcW w:w="2263" w:type="dxa"/>
          </w:tcPr>
          <w:p w14:paraId="0E0CFCEB"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065" w:type="dxa"/>
          </w:tcPr>
          <w:p w14:paraId="234F86CF"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040" w:type="dxa"/>
          </w:tcPr>
          <w:p w14:paraId="3CF378F5"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Stečeno darovanjem od strane Grada Virovitica i namijenjeno  za izgradnju Centra za pametnu poljoprivredu </w:t>
            </w:r>
          </w:p>
        </w:tc>
      </w:tr>
      <w:tr w:rsidR="007D26E2" w:rsidRPr="007D26E2" w14:paraId="7E5AF282" w14:textId="77777777" w:rsidTr="0013305E">
        <w:tc>
          <w:tcPr>
            <w:tcW w:w="1365" w:type="dxa"/>
          </w:tcPr>
          <w:p w14:paraId="7AEDD106"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Petrovac</w:t>
            </w:r>
          </w:p>
        </w:tc>
        <w:tc>
          <w:tcPr>
            <w:tcW w:w="1061" w:type="dxa"/>
          </w:tcPr>
          <w:p w14:paraId="1078D675"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1500</w:t>
            </w:r>
          </w:p>
        </w:tc>
        <w:tc>
          <w:tcPr>
            <w:tcW w:w="1423" w:type="dxa"/>
          </w:tcPr>
          <w:p w14:paraId="06C802FA"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1045</w:t>
            </w:r>
          </w:p>
        </w:tc>
        <w:tc>
          <w:tcPr>
            <w:tcW w:w="1859" w:type="dxa"/>
          </w:tcPr>
          <w:p w14:paraId="4226D456"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Uulica Vinka Belobrka  sa 2000 m2 od čega oranica 2000 m2.</w:t>
            </w:r>
          </w:p>
        </w:tc>
        <w:tc>
          <w:tcPr>
            <w:tcW w:w="1918" w:type="dxa"/>
          </w:tcPr>
          <w:p w14:paraId="66ACC4D3"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63" w:type="dxa"/>
          </w:tcPr>
          <w:p w14:paraId="0D07CDD6"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Neizgrađeno građevinsko zemljište </w:t>
            </w:r>
          </w:p>
          <w:p w14:paraId="7F7055E4" w14:textId="77777777" w:rsidR="007D26E2" w:rsidRPr="007D26E2" w:rsidRDefault="007D26E2" w:rsidP="007D26E2">
            <w:pPr>
              <w:rPr>
                <w:rFonts w:ascii="Times New Roman" w:eastAsia="Calibri" w:hAnsi="Times New Roman" w:cs="Times New Roman"/>
                <w:sz w:val="20"/>
                <w:szCs w:val="20"/>
              </w:rPr>
            </w:pPr>
          </w:p>
        </w:tc>
        <w:tc>
          <w:tcPr>
            <w:tcW w:w="2065" w:type="dxa"/>
          </w:tcPr>
          <w:p w14:paraId="139C1327"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040" w:type="dxa"/>
          </w:tcPr>
          <w:p w14:paraId="65977471"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3EBE92CA" w14:textId="77777777" w:rsidTr="0013305E">
        <w:tc>
          <w:tcPr>
            <w:tcW w:w="1365" w:type="dxa"/>
          </w:tcPr>
          <w:p w14:paraId="02164ECE"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Virovitica  </w:t>
            </w:r>
          </w:p>
        </w:tc>
        <w:tc>
          <w:tcPr>
            <w:tcW w:w="1061" w:type="dxa"/>
          </w:tcPr>
          <w:p w14:paraId="2CD9E5C4"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14188</w:t>
            </w:r>
          </w:p>
        </w:tc>
        <w:tc>
          <w:tcPr>
            <w:tcW w:w="1423" w:type="dxa"/>
          </w:tcPr>
          <w:p w14:paraId="3E505B22"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3804/107</w:t>
            </w:r>
          </w:p>
          <w:p w14:paraId="2BC50A69"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3804/114</w:t>
            </w:r>
          </w:p>
        </w:tc>
        <w:tc>
          <w:tcPr>
            <w:tcW w:w="1859" w:type="dxa"/>
          </w:tcPr>
          <w:p w14:paraId="412D1691"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Oranica Korija sa 103389 m2  i Oranica Korija sa 81 m2 </w:t>
            </w:r>
          </w:p>
        </w:tc>
        <w:tc>
          <w:tcPr>
            <w:tcW w:w="1918" w:type="dxa"/>
          </w:tcPr>
          <w:p w14:paraId="79C789E5"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63" w:type="dxa"/>
          </w:tcPr>
          <w:p w14:paraId="7702127F"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065" w:type="dxa"/>
          </w:tcPr>
          <w:p w14:paraId="258C792A"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Darovanje od strane Grada Virovitica </w:t>
            </w:r>
          </w:p>
        </w:tc>
        <w:tc>
          <w:tcPr>
            <w:tcW w:w="2040" w:type="dxa"/>
          </w:tcPr>
          <w:p w14:paraId="191110CF"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Namijenjeno sa Sušionicu povrća </w:t>
            </w:r>
          </w:p>
        </w:tc>
      </w:tr>
      <w:tr w:rsidR="007D26E2" w:rsidRPr="007D26E2" w14:paraId="72574070" w14:textId="77777777" w:rsidTr="0013305E">
        <w:tc>
          <w:tcPr>
            <w:tcW w:w="1365" w:type="dxa"/>
          </w:tcPr>
          <w:p w14:paraId="30123510"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Virovitica - centar</w:t>
            </w:r>
          </w:p>
        </w:tc>
        <w:tc>
          <w:tcPr>
            <w:tcW w:w="1061" w:type="dxa"/>
          </w:tcPr>
          <w:p w14:paraId="458A6CF2"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664</w:t>
            </w:r>
          </w:p>
        </w:tc>
        <w:tc>
          <w:tcPr>
            <w:tcW w:w="1423" w:type="dxa"/>
          </w:tcPr>
          <w:p w14:paraId="6A825A5A"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1285</w:t>
            </w:r>
          </w:p>
        </w:tc>
        <w:tc>
          <w:tcPr>
            <w:tcW w:w="1859" w:type="dxa"/>
          </w:tcPr>
          <w:p w14:paraId="25D111C1"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Ulica Augusta Šenoe  sa 872 m2  od čega dvorište sa 348 m2 i kuća sa 524 m2</w:t>
            </w:r>
          </w:p>
        </w:tc>
        <w:tc>
          <w:tcPr>
            <w:tcW w:w="1918" w:type="dxa"/>
          </w:tcPr>
          <w:p w14:paraId="60A2D18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Poslovna zgrada VIDRA – Razvojna agencija  VPŽ</w:t>
            </w:r>
          </w:p>
        </w:tc>
        <w:tc>
          <w:tcPr>
            <w:tcW w:w="2263" w:type="dxa"/>
          </w:tcPr>
          <w:p w14:paraId="614D45FD"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U funkciji VIDRE  - dano na korištenje  </w:t>
            </w:r>
          </w:p>
          <w:p w14:paraId="6C82F737"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Poslovna zgrada </w:t>
            </w:r>
          </w:p>
        </w:tc>
        <w:tc>
          <w:tcPr>
            <w:tcW w:w="2065" w:type="dxa"/>
          </w:tcPr>
          <w:p w14:paraId="7752DFEE"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Ugovor o dodjeli nekretnine na korišten  od 25.1.2016.g. i Dodatak br.1. od 1. 2. 2019.</w:t>
            </w:r>
          </w:p>
        </w:tc>
        <w:tc>
          <w:tcPr>
            <w:tcW w:w="2040" w:type="dxa"/>
          </w:tcPr>
          <w:p w14:paraId="41659D7B" w14:textId="77777777" w:rsidR="007D26E2" w:rsidRPr="007D26E2" w:rsidRDefault="007D26E2" w:rsidP="007D26E2">
            <w:pPr>
              <w:jc w:val="right"/>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7CC7F08E" w14:textId="77777777" w:rsidTr="0013305E">
        <w:tc>
          <w:tcPr>
            <w:tcW w:w="1365" w:type="dxa"/>
          </w:tcPr>
          <w:p w14:paraId="184FF0D7"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Turanovac </w:t>
            </w:r>
          </w:p>
        </w:tc>
        <w:tc>
          <w:tcPr>
            <w:tcW w:w="1061" w:type="dxa"/>
          </w:tcPr>
          <w:p w14:paraId="4DD72E2A"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1343</w:t>
            </w:r>
          </w:p>
        </w:tc>
        <w:tc>
          <w:tcPr>
            <w:tcW w:w="1423" w:type="dxa"/>
          </w:tcPr>
          <w:p w14:paraId="5312D4BA"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791/5</w:t>
            </w:r>
          </w:p>
        </w:tc>
        <w:tc>
          <w:tcPr>
            <w:tcW w:w="1859" w:type="dxa"/>
          </w:tcPr>
          <w:p w14:paraId="1477CAC0"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 Kapela Dvor  sa 1.349 m2 od čega dvorište sa 909 m2 i poslovna zgrada Kapela   Dvor 22 sa 440 m2  </w:t>
            </w:r>
          </w:p>
        </w:tc>
        <w:tc>
          <w:tcPr>
            <w:tcW w:w="1918" w:type="dxa"/>
          </w:tcPr>
          <w:p w14:paraId="52A9DFCC"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HOTEL KURIJA JANKOVIĆ</w:t>
            </w:r>
          </w:p>
        </w:tc>
        <w:tc>
          <w:tcPr>
            <w:tcW w:w="2263" w:type="dxa"/>
          </w:tcPr>
          <w:p w14:paraId="59FB69DA"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Na upravljanju TERRA SLAVONICA d.o.o. Virovitica   </w:t>
            </w:r>
          </w:p>
        </w:tc>
        <w:tc>
          <w:tcPr>
            <w:tcW w:w="2065" w:type="dxa"/>
          </w:tcPr>
          <w:p w14:paraId="1D18BABF"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Ugovor o korištenju i raspolaganju nekretnina u k.o. Turanovac  sa TERRA SLAVONICA d.o.o. Virovitica od 7.1.2015.g.</w:t>
            </w:r>
          </w:p>
        </w:tc>
        <w:tc>
          <w:tcPr>
            <w:tcW w:w="2040" w:type="dxa"/>
          </w:tcPr>
          <w:p w14:paraId="58C0F01A"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Stečeno ugovorom o darovanju 12/15 dijela    nekretnine od strane Općine Lukač  od 9.2.2015. i ugovora o kupnji 2/15 dijela i 1/15 dijela od Miroslav Vunić i Bobo Naser </w:t>
            </w:r>
          </w:p>
        </w:tc>
      </w:tr>
      <w:tr w:rsidR="007D26E2" w:rsidRPr="007D26E2" w14:paraId="7E628410" w14:textId="77777777" w:rsidTr="0013305E">
        <w:tc>
          <w:tcPr>
            <w:tcW w:w="1365" w:type="dxa"/>
          </w:tcPr>
          <w:p w14:paraId="1D6472FF"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lastRenderedPageBreak/>
              <w:t xml:space="preserve">Suhopolje </w:t>
            </w:r>
          </w:p>
        </w:tc>
        <w:tc>
          <w:tcPr>
            <w:tcW w:w="1061" w:type="dxa"/>
          </w:tcPr>
          <w:p w14:paraId="319C5A6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1979</w:t>
            </w:r>
          </w:p>
        </w:tc>
        <w:tc>
          <w:tcPr>
            <w:tcW w:w="1423" w:type="dxa"/>
          </w:tcPr>
          <w:p w14:paraId="5645235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1495/1</w:t>
            </w:r>
          </w:p>
        </w:tc>
        <w:tc>
          <w:tcPr>
            <w:tcW w:w="1859" w:type="dxa"/>
          </w:tcPr>
          <w:p w14:paraId="3569BF76"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Dvorac Janković i park Suhopolje sa 74.430 m2  </w:t>
            </w:r>
          </w:p>
        </w:tc>
        <w:tc>
          <w:tcPr>
            <w:tcW w:w="1918" w:type="dxa"/>
          </w:tcPr>
          <w:p w14:paraId="34E2D933"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Centar za posjetitelje</w:t>
            </w:r>
          </w:p>
        </w:tc>
        <w:tc>
          <w:tcPr>
            <w:tcW w:w="2263" w:type="dxa"/>
          </w:tcPr>
          <w:p w14:paraId="7DB3505E"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Dvorac  Janković sa parkom  i pripadajućim zemljištem  dano na upravljanje Terra Sl. </w:t>
            </w:r>
          </w:p>
        </w:tc>
        <w:tc>
          <w:tcPr>
            <w:tcW w:w="2065" w:type="dxa"/>
          </w:tcPr>
          <w:p w14:paraId="631F13FE"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Ugovor o upravljanju</w:t>
            </w:r>
          </w:p>
        </w:tc>
        <w:tc>
          <w:tcPr>
            <w:tcW w:w="2040" w:type="dxa"/>
          </w:tcPr>
          <w:p w14:paraId="3A4EDC34" w14:textId="32CE91F6" w:rsidR="007D26E2" w:rsidRPr="007D26E2" w:rsidRDefault="007D26E2" w:rsidP="007D26E2">
            <w:pPr>
              <w:rPr>
                <w:rFonts w:ascii="Times New Roman" w:eastAsia="Calibri" w:hAnsi="Times New Roman" w:cs="Times New Roman"/>
                <w:sz w:val="20"/>
                <w:szCs w:val="20"/>
              </w:rPr>
            </w:pPr>
          </w:p>
        </w:tc>
      </w:tr>
      <w:tr w:rsidR="007D26E2" w:rsidRPr="007D26E2" w14:paraId="5E9EFDB2" w14:textId="77777777" w:rsidTr="0013305E">
        <w:tc>
          <w:tcPr>
            <w:tcW w:w="1365" w:type="dxa"/>
          </w:tcPr>
          <w:p w14:paraId="24715D77"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Cabuna </w:t>
            </w:r>
          </w:p>
        </w:tc>
        <w:tc>
          <w:tcPr>
            <w:tcW w:w="1061" w:type="dxa"/>
          </w:tcPr>
          <w:p w14:paraId="2C1B5741"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1250</w:t>
            </w:r>
          </w:p>
        </w:tc>
        <w:tc>
          <w:tcPr>
            <w:tcW w:w="1423" w:type="dxa"/>
          </w:tcPr>
          <w:p w14:paraId="2FEF14DB"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607/2</w:t>
            </w:r>
          </w:p>
        </w:tc>
        <w:tc>
          <w:tcPr>
            <w:tcW w:w="1859" w:type="dxa"/>
          </w:tcPr>
          <w:p w14:paraId="01FFF0E6"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Park sa 10.205 m2  od čega dvorište sa 8986m2 i zgrada spomeničke baštine  sa 1.219m2</w:t>
            </w:r>
          </w:p>
        </w:tc>
        <w:tc>
          <w:tcPr>
            <w:tcW w:w="1918" w:type="dxa"/>
          </w:tcPr>
          <w:p w14:paraId="52C96B24"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Centar za kulturu zdravlja </w:t>
            </w:r>
          </w:p>
        </w:tc>
        <w:tc>
          <w:tcPr>
            <w:tcW w:w="2263" w:type="dxa"/>
          </w:tcPr>
          <w:p w14:paraId="142017C7"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 naravi ostaci  dvorca Janković- upisano pravo građenja u korist Općine Pitomača</w:t>
            </w:r>
          </w:p>
          <w:p w14:paraId="2E3CF3A7" w14:textId="77777777" w:rsidR="007D26E2" w:rsidRPr="007D26E2" w:rsidRDefault="007D26E2" w:rsidP="007D26E2">
            <w:pPr>
              <w:rPr>
                <w:rFonts w:ascii="Times New Roman" w:eastAsia="Calibri" w:hAnsi="Times New Roman" w:cs="Times New Roman"/>
                <w:sz w:val="20"/>
                <w:szCs w:val="20"/>
              </w:rPr>
            </w:pPr>
          </w:p>
          <w:p w14:paraId="735C16A5" w14:textId="77777777" w:rsidR="007D26E2" w:rsidRPr="007D26E2" w:rsidRDefault="007D26E2" w:rsidP="007D26E2">
            <w:pPr>
              <w:rPr>
                <w:rFonts w:ascii="Times New Roman" w:eastAsia="Calibri" w:hAnsi="Times New Roman" w:cs="Times New Roman"/>
                <w:sz w:val="20"/>
                <w:szCs w:val="20"/>
              </w:rPr>
            </w:pPr>
          </w:p>
          <w:p w14:paraId="2EDDB500" w14:textId="77777777" w:rsidR="007D26E2" w:rsidRPr="007D26E2" w:rsidRDefault="007D26E2" w:rsidP="007D26E2">
            <w:pPr>
              <w:rPr>
                <w:rFonts w:ascii="Times New Roman" w:eastAsia="Calibri" w:hAnsi="Times New Roman" w:cs="Times New Roman"/>
                <w:sz w:val="20"/>
                <w:szCs w:val="20"/>
              </w:rPr>
            </w:pPr>
          </w:p>
        </w:tc>
        <w:tc>
          <w:tcPr>
            <w:tcW w:w="2065" w:type="dxa"/>
          </w:tcPr>
          <w:p w14:paraId="0A757AA0"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040" w:type="dxa"/>
          </w:tcPr>
          <w:p w14:paraId="57EDF363" w14:textId="246E3406"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3A9EA300" w14:textId="77777777" w:rsidTr="0013305E">
        <w:tc>
          <w:tcPr>
            <w:tcW w:w="1365" w:type="dxa"/>
          </w:tcPr>
          <w:p w14:paraId="1477829D"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Cabuna </w:t>
            </w:r>
          </w:p>
        </w:tc>
        <w:tc>
          <w:tcPr>
            <w:tcW w:w="1061" w:type="dxa"/>
          </w:tcPr>
          <w:p w14:paraId="47DA788F"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1195</w:t>
            </w:r>
          </w:p>
        </w:tc>
        <w:tc>
          <w:tcPr>
            <w:tcW w:w="1423" w:type="dxa"/>
          </w:tcPr>
          <w:p w14:paraId="234FD04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607/1</w:t>
            </w:r>
          </w:p>
        </w:tc>
        <w:tc>
          <w:tcPr>
            <w:tcW w:w="1859" w:type="dxa"/>
          </w:tcPr>
          <w:p w14:paraId="47F614D3" w14:textId="7BF7924E"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 607/1 park- oranica sa 19640  m2  </w:t>
            </w:r>
          </w:p>
        </w:tc>
        <w:tc>
          <w:tcPr>
            <w:tcW w:w="1918" w:type="dxa"/>
          </w:tcPr>
          <w:p w14:paraId="4689C51C"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zakup</w:t>
            </w:r>
          </w:p>
        </w:tc>
        <w:tc>
          <w:tcPr>
            <w:tcW w:w="2263" w:type="dxa"/>
          </w:tcPr>
          <w:p w14:paraId="2E5B9093"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U naravi poljoprivredno zemljište </w:t>
            </w:r>
          </w:p>
        </w:tc>
        <w:tc>
          <w:tcPr>
            <w:tcW w:w="2065" w:type="dxa"/>
          </w:tcPr>
          <w:p w14:paraId="09C6233C"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U zakupu Danijel Dumić</w:t>
            </w:r>
          </w:p>
        </w:tc>
        <w:tc>
          <w:tcPr>
            <w:tcW w:w="2040" w:type="dxa"/>
          </w:tcPr>
          <w:p w14:paraId="11426162" w14:textId="3F415D0D" w:rsidR="007D26E2" w:rsidRPr="007D26E2" w:rsidRDefault="00BA3D41" w:rsidP="007D26E2">
            <w:pP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D26E2" w:rsidRPr="007D26E2" w14:paraId="56F684FB" w14:textId="77777777" w:rsidTr="0013305E">
        <w:tc>
          <w:tcPr>
            <w:tcW w:w="1365" w:type="dxa"/>
          </w:tcPr>
          <w:p w14:paraId="72E00BE4"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Rušani</w:t>
            </w:r>
          </w:p>
        </w:tc>
        <w:tc>
          <w:tcPr>
            <w:tcW w:w="1061" w:type="dxa"/>
          </w:tcPr>
          <w:p w14:paraId="18352251"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1541</w:t>
            </w:r>
          </w:p>
        </w:tc>
        <w:tc>
          <w:tcPr>
            <w:tcW w:w="1423" w:type="dxa"/>
          </w:tcPr>
          <w:p w14:paraId="497233E6"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1878</w:t>
            </w:r>
          </w:p>
        </w:tc>
        <w:tc>
          <w:tcPr>
            <w:tcW w:w="1859" w:type="dxa"/>
          </w:tcPr>
          <w:p w14:paraId="3D3DDA6B"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Kuća,dvor i oranica u selu Žlebina  sa 13.282 m2</w:t>
            </w:r>
          </w:p>
        </w:tc>
        <w:tc>
          <w:tcPr>
            <w:tcW w:w="1918" w:type="dxa"/>
          </w:tcPr>
          <w:p w14:paraId="08F108E0" w14:textId="77777777" w:rsidR="007D26E2" w:rsidRPr="007D26E2" w:rsidRDefault="007D26E2" w:rsidP="007D26E2">
            <w:pPr>
              <w:rPr>
                <w:rFonts w:ascii="Times New Roman" w:eastAsia="Calibri" w:hAnsi="Times New Roman" w:cs="Times New Roman"/>
                <w:sz w:val="20"/>
                <w:szCs w:val="20"/>
              </w:rPr>
            </w:pPr>
          </w:p>
        </w:tc>
        <w:tc>
          <w:tcPr>
            <w:tcW w:w="2263" w:type="dxa"/>
          </w:tcPr>
          <w:p w14:paraId="21EE303A"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U naravi neizgrađeno građevinsko zemljište </w:t>
            </w:r>
          </w:p>
        </w:tc>
        <w:tc>
          <w:tcPr>
            <w:tcW w:w="2065" w:type="dxa"/>
          </w:tcPr>
          <w:p w14:paraId="49BCD30C"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040" w:type="dxa"/>
          </w:tcPr>
          <w:p w14:paraId="6BF9531E"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-objekt srušen</w:t>
            </w:r>
          </w:p>
        </w:tc>
      </w:tr>
      <w:tr w:rsidR="007D26E2" w:rsidRPr="007D26E2" w14:paraId="46A8BB0A" w14:textId="77777777" w:rsidTr="0013305E">
        <w:trPr>
          <w:trHeight w:val="2648"/>
        </w:trPr>
        <w:tc>
          <w:tcPr>
            <w:tcW w:w="1365" w:type="dxa"/>
          </w:tcPr>
          <w:p w14:paraId="4A587E5B"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Noskovci</w:t>
            </w:r>
          </w:p>
        </w:tc>
        <w:tc>
          <w:tcPr>
            <w:tcW w:w="1061" w:type="dxa"/>
          </w:tcPr>
          <w:p w14:paraId="3FF4357C"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 457</w:t>
            </w:r>
          </w:p>
        </w:tc>
        <w:tc>
          <w:tcPr>
            <w:tcW w:w="1423" w:type="dxa"/>
          </w:tcPr>
          <w:p w14:paraId="16B4BA61"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287</w:t>
            </w:r>
          </w:p>
        </w:tc>
        <w:tc>
          <w:tcPr>
            <w:tcW w:w="1859" w:type="dxa"/>
          </w:tcPr>
          <w:p w14:paraId="2E5ED70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Javna zgrada Noskovci 2A, nadstrešnica spremište i park  sa 15.140 m2 iškola i dvorište u selu sa 12.217m2</w:t>
            </w:r>
          </w:p>
        </w:tc>
        <w:tc>
          <w:tcPr>
            <w:tcW w:w="1918" w:type="dxa"/>
          </w:tcPr>
          <w:p w14:paraId="076C25CD"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Informativno edukativni centar Noskovačka Dubrava </w:t>
            </w:r>
          </w:p>
        </w:tc>
        <w:tc>
          <w:tcPr>
            <w:tcW w:w="2263" w:type="dxa"/>
          </w:tcPr>
          <w:p w14:paraId="5AF2DF6B"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Dano na upravljanje i raspolaganje Javnoj ustanovi za upravljanje zaštićenim dijelovima prirode i ekološkom mrežom Virovitičko-podravske županije</w:t>
            </w:r>
          </w:p>
        </w:tc>
        <w:tc>
          <w:tcPr>
            <w:tcW w:w="2065" w:type="dxa"/>
          </w:tcPr>
          <w:p w14:paraId="327203AF"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Ugovor o dodjeli nekretnina na korištenje  od 25.siječnja 2016.g. </w:t>
            </w:r>
          </w:p>
        </w:tc>
        <w:tc>
          <w:tcPr>
            <w:tcW w:w="2040" w:type="dxa"/>
          </w:tcPr>
          <w:p w14:paraId="5B04150F" w14:textId="7CBB79EC" w:rsidR="007D26E2" w:rsidRPr="007D26E2" w:rsidRDefault="00BA3D41" w:rsidP="007D26E2">
            <w:pP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D26E2" w:rsidRPr="007D26E2" w14:paraId="64A7A174" w14:textId="77777777" w:rsidTr="0013305E">
        <w:tc>
          <w:tcPr>
            <w:tcW w:w="1365" w:type="dxa"/>
          </w:tcPr>
          <w:p w14:paraId="521C3943"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Spoje</w:t>
            </w:r>
          </w:p>
        </w:tc>
        <w:tc>
          <w:tcPr>
            <w:tcW w:w="1061" w:type="dxa"/>
          </w:tcPr>
          <w:p w14:paraId="1FCD95E2"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2195</w:t>
            </w:r>
          </w:p>
        </w:tc>
        <w:tc>
          <w:tcPr>
            <w:tcW w:w="1423" w:type="dxa"/>
          </w:tcPr>
          <w:p w14:paraId="2CFBD113"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766</w:t>
            </w:r>
          </w:p>
        </w:tc>
        <w:tc>
          <w:tcPr>
            <w:tcW w:w="1859" w:type="dxa"/>
          </w:tcPr>
          <w:p w14:paraId="539094CD"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Kuća,dvije zgrade oranica, voćnjak i dvorište sa 2417 m2</w:t>
            </w:r>
          </w:p>
        </w:tc>
        <w:tc>
          <w:tcPr>
            <w:tcW w:w="1918" w:type="dxa"/>
          </w:tcPr>
          <w:p w14:paraId="6CA96093"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škola</w:t>
            </w:r>
          </w:p>
        </w:tc>
        <w:tc>
          <w:tcPr>
            <w:tcW w:w="2263" w:type="dxa"/>
          </w:tcPr>
          <w:p w14:paraId="38EADB04"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065" w:type="dxa"/>
          </w:tcPr>
          <w:p w14:paraId="24E10CC9"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040" w:type="dxa"/>
          </w:tcPr>
          <w:p w14:paraId="68B436CF" w14:textId="15A1D6D6" w:rsidR="007D26E2" w:rsidRPr="007D26E2" w:rsidRDefault="00BA3D41" w:rsidP="007D26E2">
            <w:pP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D26E2" w:rsidRPr="007D26E2" w14:paraId="40F958FA" w14:textId="77777777" w:rsidTr="0013305E">
        <w:tc>
          <w:tcPr>
            <w:tcW w:w="1365" w:type="dxa"/>
          </w:tcPr>
          <w:p w14:paraId="0DE9BB75"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Podravska Slatina </w:t>
            </w:r>
          </w:p>
        </w:tc>
        <w:tc>
          <w:tcPr>
            <w:tcW w:w="1061" w:type="dxa"/>
          </w:tcPr>
          <w:p w14:paraId="5AC92296"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6602</w:t>
            </w:r>
          </w:p>
        </w:tc>
        <w:tc>
          <w:tcPr>
            <w:tcW w:w="1423" w:type="dxa"/>
          </w:tcPr>
          <w:p w14:paraId="7140BF56"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3605/1</w:t>
            </w:r>
          </w:p>
        </w:tc>
        <w:tc>
          <w:tcPr>
            <w:tcW w:w="1859" w:type="dxa"/>
          </w:tcPr>
          <w:p w14:paraId="5BF94731"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Zgrada i dvor sa 692 m2</w:t>
            </w:r>
          </w:p>
        </w:tc>
        <w:tc>
          <w:tcPr>
            <w:tcW w:w="1918" w:type="dxa"/>
          </w:tcPr>
          <w:p w14:paraId="052D13DF"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Poduzetnički inkubator </w:t>
            </w:r>
          </w:p>
        </w:tc>
        <w:tc>
          <w:tcPr>
            <w:tcW w:w="2263" w:type="dxa"/>
          </w:tcPr>
          <w:p w14:paraId="2D600929"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065" w:type="dxa"/>
          </w:tcPr>
          <w:p w14:paraId="584C37BE"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040" w:type="dxa"/>
          </w:tcPr>
          <w:p w14:paraId="7F0369A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324AD996" w14:textId="77777777" w:rsidTr="0013305E">
        <w:tc>
          <w:tcPr>
            <w:tcW w:w="1365" w:type="dxa"/>
          </w:tcPr>
          <w:p w14:paraId="38D74DE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Medinci </w:t>
            </w:r>
          </w:p>
        </w:tc>
        <w:tc>
          <w:tcPr>
            <w:tcW w:w="1061" w:type="dxa"/>
          </w:tcPr>
          <w:p w14:paraId="36D48404"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5516</w:t>
            </w:r>
          </w:p>
        </w:tc>
        <w:tc>
          <w:tcPr>
            <w:tcW w:w="1423" w:type="dxa"/>
          </w:tcPr>
          <w:p w14:paraId="11D952EA"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1662/6</w:t>
            </w:r>
          </w:p>
          <w:p w14:paraId="594E9D1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1662/27</w:t>
            </w:r>
          </w:p>
        </w:tc>
        <w:tc>
          <w:tcPr>
            <w:tcW w:w="1859" w:type="dxa"/>
          </w:tcPr>
          <w:p w14:paraId="37ED8380"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Gospodarsko dvorište izgrađeno zemljište sa </w:t>
            </w:r>
          </w:p>
          <w:p w14:paraId="2DDAA0EA"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24129m2i pašnjak sa 105 m2 </w:t>
            </w:r>
          </w:p>
        </w:tc>
        <w:tc>
          <w:tcPr>
            <w:tcW w:w="1918" w:type="dxa"/>
          </w:tcPr>
          <w:p w14:paraId="375BFB90"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Sunčana elektrana</w:t>
            </w:r>
          </w:p>
        </w:tc>
        <w:tc>
          <w:tcPr>
            <w:tcW w:w="2263" w:type="dxa"/>
          </w:tcPr>
          <w:p w14:paraId="5ECE92E3"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065" w:type="dxa"/>
          </w:tcPr>
          <w:p w14:paraId="35E5E48F"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040" w:type="dxa"/>
          </w:tcPr>
          <w:p w14:paraId="4F7E1079"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bl>
    <w:p w14:paraId="6871C7EE" w14:textId="77777777" w:rsidR="00BA3D41" w:rsidRDefault="00BA3D41" w:rsidP="007D26E2">
      <w:pPr>
        <w:rPr>
          <w:rFonts w:ascii="Times New Roman" w:hAnsi="Times New Roman" w:cs="Times New Roman"/>
          <w:b/>
          <w:bCs/>
        </w:rPr>
      </w:pPr>
    </w:p>
    <w:p w14:paraId="7C8A0AFB" w14:textId="4B4513F2" w:rsidR="007D26E2" w:rsidRPr="007D26E2" w:rsidRDefault="007D26E2" w:rsidP="007D26E2">
      <w:pPr>
        <w:rPr>
          <w:rFonts w:ascii="Times New Roman" w:hAnsi="Times New Roman" w:cs="Times New Roman"/>
          <w:b/>
          <w:bCs/>
        </w:rPr>
      </w:pPr>
      <w:r w:rsidRPr="007D26E2">
        <w:rPr>
          <w:rFonts w:ascii="Times New Roman" w:hAnsi="Times New Roman" w:cs="Times New Roman"/>
          <w:b/>
          <w:bCs/>
        </w:rPr>
        <w:lastRenderedPageBreak/>
        <w:t>1.2.</w:t>
      </w:r>
      <w:r w:rsidR="00876AA7">
        <w:rPr>
          <w:rFonts w:ascii="Times New Roman" w:hAnsi="Times New Roman" w:cs="Times New Roman"/>
          <w:b/>
          <w:bCs/>
        </w:rPr>
        <w:t xml:space="preserve"> </w:t>
      </w:r>
      <w:r w:rsidRPr="007D26E2">
        <w:rPr>
          <w:rFonts w:ascii="Times New Roman" w:hAnsi="Times New Roman" w:cs="Times New Roman"/>
          <w:b/>
          <w:bCs/>
        </w:rPr>
        <w:t>Nekretnine na korištenju  škola</w:t>
      </w:r>
    </w:p>
    <w:p w14:paraId="56D447ED" w14:textId="341B06A1" w:rsidR="007D26E2" w:rsidRPr="007D26E2" w:rsidRDefault="007D26E2" w:rsidP="007D26E2">
      <w:pPr>
        <w:spacing w:after="200" w:line="276" w:lineRule="auto"/>
        <w:rPr>
          <w:rFonts w:ascii="Times New Roman" w:eastAsia="Calibri" w:hAnsi="Times New Roman" w:cs="Times New Roman"/>
          <w:b/>
          <w:kern w:val="0"/>
          <w:sz w:val="20"/>
          <w:szCs w:val="20"/>
          <w14:ligatures w14:val="none"/>
        </w:rPr>
      </w:pPr>
      <w:r w:rsidRPr="007D26E2">
        <w:rPr>
          <w:rFonts w:ascii="Times New Roman" w:eastAsia="Calibri" w:hAnsi="Times New Roman" w:cs="Times New Roman"/>
          <w:b/>
          <w:kern w:val="0"/>
          <w:sz w:val="20"/>
          <w:szCs w:val="20"/>
          <w14:ligatures w14:val="none"/>
        </w:rPr>
        <w:t>1.</w:t>
      </w:r>
      <w:r w:rsidR="00876AA7">
        <w:rPr>
          <w:rFonts w:ascii="Times New Roman" w:eastAsia="Calibri" w:hAnsi="Times New Roman" w:cs="Times New Roman"/>
          <w:b/>
          <w:kern w:val="0"/>
          <w:sz w:val="20"/>
          <w:szCs w:val="20"/>
          <w14:ligatures w14:val="none"/>
        </w:rPr>
        <w:t xml:space="preserve"> </w:t>
      </w:r>
      <w:r w:rsidRPr="007D26E2">
        <w:rPr>
          <w:rFonts w:ascii="Times New Roman" w:eastAsia="Calibri" w:hAnsi="Times New Roman" w:cs="Times New Roman"/>
          <w:b/>
          <w:kern w:val="0"/>
          <w:sz w:val="20"/>
          <w:szCs w:val="20"/>
          <w14:ligatures w14:val="none"/>
        </w:rPr>
        <w:t>OSNOVNE ŠKOLE</w:t>
      </w:r>
    </w:p>
    <w:tbl>
      <w:tblPr>
        <w:tblStyle w:val="Reetkatablice"/>
        <w:tblW w:w="0" w:type="auto"/>
        <w:tblLook w:val="04A0" w:firstRow="1" w:lastRow="0" w:firstColumn="1" w:lastColumn="0" w:noHBand="0" w:noVBand="1"/>
      </w:tblPr>
      <w:tblGrid>
        <w:gridCol w:w="1922"/>
        <w:gridCol w:w="2076"/>
        <w:gridCol w:w="1702"/>
        <w:gridCol w:w="3903"/>
        <w:gridCol w:w="4391"/>
      </w:tblGrid>
      <w:tr w:rsidR="007D26E2" w:rsidRPr="007D26E2" w14:paraId="04207D6F" w14:textId="77777777" w:rsidTr="0013305E">
        <w:tc>
          <w:tcPr>
            <w:tcW w:w="1922" w:type="dxa"/>
          </w:tcPr>
          <w:p w14:paraId="28D83BF8"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Osnovna škola</w:t>
            </w:r>
          </w:p>
        </w:tc>
        <w:tc>
          <w:tcPr>
            <w:tcW w:w="2076" w:type="dxa"/>
          </w:tcPr>
          <w:p w14:paraId="0A817004"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Oznaka nekretnine </w:t>
            </w:r>
          </w:p>
        </w:tc>
        <w:tc>
          <w:tcPr>
            <w:tcW w:w="1702" w:type="dxa"/>
          </w:tcPr>
          <w:p w14:paraId="22B2F18B"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z.k.ul.b.r. </w:t>
            </w:r>
          </w:p>
        </w:tc>
        <w:tc>
          <w:tcPr>
            <w:tcW w:w="3903" w:type="dxa"/>
          </w:tcPr>
          <w:p w14:paraId="45E91BCA"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Površina </w:t>
            </w:r>
          </w:p>
        </w:tc>
        <w:tc>
          <w:tcPr>
            <w:tcW w:w="4391" w:type="dxa"/>
          </w:tcPr>
          <w:p w14:paraId="1ADBFA5D"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Napomena </w:t>
            </w:r>
          </w:p>
        </w:tc>
      </w:tr>
      <w:tr w:rsidR="007D26E2" w:rsidRPr="007D26E2" w14:paraId="30881CD9" w14:textId="77777777" w:rsidTr="0013305E">
        <w:tc>
          <w:tcPr>
            <w:tcW w:w="1922" w:type="dxa"/>
          </w:tcPr>
          <w:p w14:paraId="6D78AEE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OŠ PETRA PRERADOVIĆA  PITOMAČA – PŠ ST.GR.MAROF</w:t>
            </w:r>
          </w:p>
        </w:tc>
        <w:tc>
          <w:tcPr>
            <w:tcW w:w="2076" w:type="dxa"/>
          </w:tcPr>
          <w:p w14:paraId="49DB2B90"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Kat.čest. 784/9 oranica u Starogradačkom Marofu</w:t>
            </w:r>
          </w:p>
        </w:tc>
        <w:tc>
          <w:tcPr>
            <w:tcW w:w="1702" w:type="dxa"/>
          </w:tcPr>
          <w:p w14:paraId="7823042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2732 k.o.Stari Gradac </w:t>
            </w:r>
          </w:p>
        </w:tc>
        <w:tc>
          <w:tcPr>
            <w:tcW w:w="3903" w:type="dxa"/>
          </w:tcPr>
          <w:p w14:paraId="7263725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2744 m2 </w:t>
            </w:r>
          </w:p>
        </w:tc>
        <w:tc>
          <w:tcPr>
            <w:tcW w:w="4391" w:type="dxa"/>
          </w:tcPr>
          <w:p w14:paraId="6C2708C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Zabilježba zabrane  otuđenja i/ili opterećenja bez suglasnosti Republike Hrvatske  na temelju  pravnog posla ugovor o darovanju od 16.10.2015.</w:t>
            </w:r>
          </w:p>
        </w:tc>
      </w:tr>
      <w:tr w:rsidR="007D26E2" w:rsidRPr="007D26E2" w14:paraId="28E5C267" w14:textId="77777777" w:rsidTr="0013305E">
        <w:tc>
          <w:tcPr>
            <w:tcW w:w="1922" w:type="dxa"/>
          </w:tcPr>
          <w:p w14:paraId="70C77BF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OŠ PETRA PRERADOVIĆA  PITOMAČA PŠ SEDLARICA </w:t>
            </w:r>
          </w:p>
        </w:tc>
        <w:tc>
          <w:tcPr>
            <w:tcW w:w="2076" w:type="dxa"/>
          </w:tcPr>
          <w:p w14:paraId="2FEC538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Kat.čest. 1247/4 škola i dvorište u Sedlarici   </w:t>
            </w:r>
          </w:p>
        </w:tc>
        <w:tc>
          <w:tcPr>
            <w:tcW w:w="1702" w:type="dxa"/>
          </w:tcPr>
          <w:p w14:paraId="184C578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3132 k.o. Sedlarica </w:t>
            </w:r>
          </w:p>
        </w:tc>
        <w:tc>
          <w:tcPr>
            <w:tcW w:w="3903" w:type="dxa"/>
          </w:tcPr>
          <w:p w14:paraId="43C5A8F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3048 m2 od čega  škola sa 224 m2 i dvorište sa 2824 m2</w:t>
            </w:r>
          </w:p>
        </w:tc>
        <w:tc>
          <w:tcPr>
            <w:tcW w:w="4391" w:type="dxa"/>
          </w:tcPr>
          <w:p w14:paraId="10EFA895" w14:textId="700FD42B"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Upisano  pravo građenja u z.k.ul</w:t>
            </w:r>
            <w:r w:rsidR="00BA3D41">
              <w:rPr>
                <w:rFonts w:ascii="Times New Roman" w:eastAsia="Calibri" w:hAnsi="Times New Roman" w:cs="Times New Roman"/>
                <w:sz w:val="20"/>
                <w:szCs w:val="20"/>
              </w:rPr>
              <w:t>.</w:t>
            </w:r>
            <w:r w:rsidRPr="007D26E2">
              <w:rPr>
                <w:rFonts w:ascii="Times New Roman" w:eastAsia="Calibri" w:hAnsi="Times New Roman" w:cs="Times New Roman"/>
                <w:sz w:val="20"/>
                <w:szCs w:val="20"/>
              </w:rPr>
              <w:t>br. 3327  temeljem ugovora o osnivanju prava građenja  sa korist Općine Pitomača od 17.2.2020. te  zabilježba oročenja prava građenja na rok  od 11 g</w:t>
            </w:r>
          </w:p>
          <w:p w14:paraId="55230CFB" w14:textId="77777777" w:rsidR="007D26E2" w:rsidRPr="007D26E2" w:rsidRDefault="007D26E2" w:rsidP="007D26E2">
            <w:pPr>
              <w:jc w:val="center"/>
              <w:rPr>
                <w:rFonts w:ascii="Times New Roman" w:eastAsia="Calibri" w:hAnsi="Times New Roman" w:cs="Times New Roman"/>
                <w:sz w:val="20"/>
                <w:szCs w:val="20"/>
              </w:rPr>
            </w:pPr>
          </w:p>
          <w:p w14:paraId="3CB5E38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Upisana zabrana otuđenja darovane nekretnine  temeljem ugovora o darovanju  od 22.8.2013.g. bez suglasnosti Agencije  za upravljanje državnom imovinom</w:t>
            </w:r>
          </w:p>
        </w:tc>
      </w:tr>
      <w:tr w:rsidR="007D26E2" w:rsidRPr="007D26E2" w14:paraId="6B77B1B8" w14:textId="77777777" w:rsidTr="0013305E">
        <w:tc>
          <w:tcPr>
            <w:tcW w:w="1922" w:type="dxa"/>
          </w:tcPr>
          <w:p w14:paraId="115FAA8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OŠ JOSIPA KOZARCA SLATINA </w:t>
            </w:r>
          </w:p>
        </w:tc>
        <w:tc>
          <w:tcPr>
            <w:tcW w:w="2076" w:type="dxa"/>
          </w:tcPr>
          <w:p w14:paraId="1E1DF75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Kat.čest, 4104/1  škola Slatina,Nikole Šubića Zrinskog 2 pomoćna zgrada i dvorište </w:t>
            </w:r>
          </w:p>
        </w:tc>
        <w:tc>
          <w:tcPr>
            <w:tcW w:w="1702" w:type="dxa"/>
          </w:tcPr>
          <w:p w14:paraId="7EA615C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4331 k.o. Podravska Slatina  </w:t>
            </w:r>
          </w:p>
        </w:tc>
        <w:tc>
          <w:tcPr>
            <w:tcW w:w="3903" w:type="dxa"/>
          </w:tcPr>
          <w:p w14:paraId="449E38F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18976 m2 od čega škola sa 2671 m2 , pomoćna zgrada sa 49 m2 i dvorište sa 16256 m2</w:t>
            </w:r>
          </w:p>
        </w:tc>
        <w:tc>
          <w:tcPr>
            <w:tcW w:w="4391" w:type="dxa"/>
          </w:tcPr>
          <w:p w14:paraId="04FCA5F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18A2B069" w14:textId="77777777" w:rsidTr="0013305E">
        <w:tc>
          <w:tcPr>
            <w:tcW w:w="1922" w:type="dxa"/>
          </w:tcPr>
          <w:p w14:paraId="69E9DA80"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OŠ „DAVORIN TRSTENJAK“ ČAĐAVICA </w:t>
            </w:r>
          </w:p>
        </w:tc>
        <w:tc>
          <w:tcPr>
            <w:tcW w:w="2076" w:type="dxa"/>
          </w:tcPr>
          <w:p w14:paraId="4B7047A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 Kat.čest. 2222/1  spremište,pomoćna zgrada,škola u Čađavici Kolodvorska 1, pomoćna zgrada, dječje igralište  i dvorište </w:t>
            </w:r>
          </w:p>
        </w:tc>
        <w:tc>
          <w:tcPr>
            <w:tcW w:w="1702" w:type="dxa"/>
          </w:tcPr>
          <w:p w14:paraId="2D7A964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3565 k.o. Čađavica </w:t>
            </w:r>
          </w:p>
        </w:tc>
        <w:tc>
          <w:tcPr>
            <w:tcW w:w="3903" w:type="dxa"/>
          </w:tcPr>
          <w:p w14:paraId="52E336B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9736 m2 od čega  spremište 30 m2 , gospodarska zgrada sa 20 m2,škola sa 1397 m2 , pomoćna zgrada sa 58 m2 , dječje igralište sa 1718 m2 i dvorište sa 4.468 m2</w:t>
            </w:r>
          </w:p>
        </w:tc>
        <w:tc>
          <w:tcPr>
            <w:tcW w:w="4391" w:type="dxa"/>
          </w:tcPr>
          <w:p w14:paraId="71B71B6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Upisano pravo građenja u z.k.ul.br. 4474  temeljem ugovora o osnivanju prava građenja  od 9.8.2018.g. u svrhu izgradnje dječjeg vrtića u Čađavici za korist Općine Čađavica</w:t>
            </w:r>
          </w:p>
        </w:tc>
      </w:tr>
      <w:tr w:rsidR="007D26E2" w:rsidRPr="007D26E2" w14:paraId="22145D6A" w14:textId="77777777" w:rsidTr="0013305E">
        <w:tc>
          <w:tcPr>
            <w:tcW w:w="1922" w:type="dxa"/>
          </w:tcPr>
          <w:p w14:paraId="345660F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OŠ VOĆIN</w:t>
            </w:r>
          </w:p>
        </w:tc>
        <w:tc>
          <w:tcPr>
            <w:tcW w:w="2076" w:type="dxa"/>
          </w:tcPr>
          <w:p w14:paraId="70D2E61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Kat.čest. 150/1 škola,športska dvorana i dvorište </w:t>
            </w:r>
          </w:p>
        </w:tc>
        <w:tc>
          <w:tcPr>
            <w:tcW w:w="1702" w:type="dxa"/>
          </w:tcPr>
          <w:p w14:paraId="65D275B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1532 k.o. Voćin</w:t>
            </w:r>
          </w:p>
        </w:tc>
        <w:tc>
          <w:tcPr>
            <w:tcW w:w="3903" w:type="dxa"/>
          </w:tcPr>
          <w:p w14:paraId="55FBF56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7842 m2 od čega sportska dvorana sa 1110 m2,dvorište sa 5551 m2 i škola sa 1181 m2</w:t>
            </w:r>
          </w:p>
        </w:tc>
        <w:tc>
          <w:tcPr>
            <w:tcW w:w="4391" w:type="dxa"/>
          </w:tcPr>
          <w:p w14:paraId="3E035D0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48059C46" w14:textId="77777777" w:rsidTr="0013305E">
        <w:tc>
          <w:tcPr>
            <w:tcW w:w="1922" w:type="dxa"/>
          </w:tcPr>
          <w:p w14:paraId="025061C3" w14:textId="77777777" w:rsidR="007D26E2" w:rsidRPr="007D26E2" w:rsidRDefault="007D26E2" w:rsidP="007D26E2">
            <w:pPr>
              <w:jc w:val="center"/>
              <w:rPr>
                <w:rFonts w:ascii="Times New Roman" w:eastAsia="Calibri" w:hAnsi="Times New Roman" w:cs="Times New Roman"/>
                <w:sz w:val="20"/>
                <w:szCs w:val="20"/>
              </w:rPr>
            </w:pPr>
          </w:p>
        </w:tc>
        <w:tc>
          <w:tcPr>
            <w:tcW w:w="2076" w:type="dxa"/>
          </w:tcPr>
          <w:p w14:paraId="60C3166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Kat.čest 150/3 potok.</w:t>
            </w:r>
          </w:p>
        </w:tc>
        <w:tc>
          <w:tcPr>
            <w:tcW w:w="1702" w:type="dxa"/>
          </w:tcPr>
          <w:p w14:paraId="37407AB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1532 k.o. Voćin</w:t>
            </w:r>
          </w:p>
        </w:tc>
        <w:tc>
          <w:tcPr>
            <w:tcW w:w="3903" w:type="dxa"/>
          </w:tcPr>
          <w:p w14:paraId="3FAFA50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282 m2 potok</w:t>
            </w:r>
          </w:p>
        </w:tc>
        <w:tc>
          <w:tcPr>
            <w:tcW w:w="4391" w:type="dxa"/>
          </w:tcPr>
          <w:p w14:paraId="505AD76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Javno vodno dobro vode </w:t>
            </w:r>
          </w:p>
        </w:tc>
      </w:tr>
      <w:tr w:rsidR="007D26E2" w:rsidRPr="007D26E2" w14:paraId="5F453942" w14:textId="77777777" w:rsidTr="0013305E">
        <w:tc>
          <w:tcPr>
            <w:tcW w:w="1922" w:type="dxa"/>
          </w:tcPr>
          <w:p w14:paraId="1A4902D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OŠ VLADIMIRA NAZORA NOVA BUKOVICA  </w:t>
            </w:r>
          </w:p>
        </w:tc>
        <w:tc>
          <w:tcPr>
            <w:tcW w:w="2076" w:type="dxa"/>
          </w:tcPr>
          <w:p w14:paraId="7DFE008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Kat.čest. 210 škola , zemljište za sport i rekreaciju, dvorište </w:t>
            </w:r>
          </w:p>
        </w:tc>
        <w:tc>
          <w:tcPr>
            <w:tcW w:w="1702" w:type="dxa"/>
          </w:tcPr>
          <w:p w14:paraId="146693B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1219 k.o. Nova Bukvica </w:t>
            </w:r>
          </w:p>
        </w:tc>
        <w:tc>
          <w:tcPr>
            <w:tcW w:w="3903" w:type="dxa"/>
          </w:tcPr>
          <w:p w14:paraId="3E3D52C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6515 m2  od čega škola sa 532 m2 . zemljište za sport i rekreaciju sa 916m2, zemljište za sport i rekreaciju sa 451 m2  te dvorište sa 4616 m2</w:t>
            </w:r>
          </w:p>
          <w:p w14:paraId="519E90B0" w14:textId="77777777" w:rsidR="007D26E2" w:rsidRPr="007D26E2" w:rsidRDefault="007D26E2" w:rsidP="007D26E2">
            <w:pPr>
              <w:jc w:val="center"/>
              <w:rPr>
                <w:rFonts w:ascii="Times New Roman" w:eastAsia="Calibri" w:hAnsi="Times New Roman" w:cs="Times New Roman"/>
                <w:sz w:val="20"/>
                <w:szCs w:val="20"/>
              </w:rPr>
            </w:pPr>
          </w:p>
        </w:tc>
        <w:tc>
          <w:tcPr>
            <w:tcW w:w="4391" w:type="dxa"/>
          </w:tcPr>
          <w:p w14:paraId="4B21805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65A6BA91" w14:textId="77777777" w:rsidTr="0013305E">
        <w:tc>
          <w:tcPr>
            <w:tcW w:w="1922" w:type="dxa"/>
          </w:tcPr>
          <w:p w14:paraId="7DB286E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lastRenderedPageBreak/>
              <w:t>OŠ VLADIMIRA NAZORA NOVA BUKOVICA PŠ MILJEVCI</w:t>
            </w:r>
          </w:p>
        </w:tc>
        <w:tc>
          <w:tcPr>
            <w:tcW w:w="2076" w:type="dxa"/>
          </w:tcPr>
          <w:p w14:paraId="44EDEAF0"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Kat.čest.44 zgrada </w:t>
            </w:r>
          </w:p>
          <w:p w14:paraId="765ADAD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Kat.čest. 45 školsko dvorište</w:t>
            </w:r>
          </w:p>
        </w:tc>
        <w:tc>
          <w:tcPr>
            <w:tcW w:w="1702" w:type="dxa"/>
          </w:tcPr>
          <w:p w14:paraId="168977C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913 k.o.Miljevci</w:t>
            </w:r>
          </w:p>
        </w:tc>
        <w:tc>
          <w:tcPr>
            <w:tcW w:w="3903" w:type="dxa"/>
          </w:tcPr>
          <w:p w14:paraId="32C46D2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Zgrada sa 270 m2 i školsko dvorište sa 178m2</w:t>
            </w:r>
          </w:p>
        </w:tc>
        <w:tc>
          <w:tcPr>
            <w:tcW w:w="4391" w:type="dxa"/>
          </w:tcPr>
          <w:p w14:paraId="349C279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567437A7" w14:textId="77777777" w:rsidTr="0013305E">
        <w:tc>
          <w:tcPr>
            <w:tcW w:w="1922" w:type="dxa"/>
          </w:tcPr>
          <w:p w14:paraId="4850452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OŠ MIKLEUŠ</w:t>
            </w:r>
          </w:p>
        </w:tc>
        <w:tc>
          <w:tcPr>
            <w:tcW w:w="2076" w:type="dxa"/>
          </w:tcPr>
          <w:p w14:paraId="4A7A12B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Kat.čest.  132/4 kat.čest. 132/5</w:t>
            </w:r>
          </w:p>
          <w:p w14:paraId="482D6BC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Kat.čest. 160/1  i kat.čest. 161/8</w:t>
            </w:r>
          </w:p>
          <w:p w14:paraId="118D3F1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Kat.čes.t 161/3</w:t>
            </w:r>
          </w:p>
        </w:tc>
        <w:tc>
          <w:tcPr>
            <w:tcW w:w="1702" w:type="dxa"/>
          </w:tcPr>
          <w:p w14:paraId="72BAF26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2429 i 5195 k.o. Mikleuš</w:t>
            </w:r>
          </w:p>
        </w:tc>
        <w:tc>
          <w:tcPr>
            <w:tcW w:w="3903" w:type="dxa"/>
          </w:tcPr>
          <w:p w14:paraId="08F171F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kat.čest. 132/4  oranica u selu sa 64 čhv., kat.čest. 132/5 oranica u selu sa 118 čhv., kat. čes. 160/1  dvorište a 2514 m2 i kat.čest. 161/8 dvorište sa 3502 m2</w:t>
            </w:r>
          </w:p>
        </w:tc>
        <w:tc>
          <w:tcPr>
            <w:tcW w:w="4391" w:type="dxa"/>
          </w:tcPr>
          <w:p w14:paraId="31AD0A6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7C682F32" w14:textId="77777777" w:rsidTr="0013305E">
        <w:tc>
          <w:tcPr>
            <w:tcW w:w="1922" w:type="dxa"/>
          </w:tcPr>
          <w:p w14:paraId="4387EAA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OŠ ANTUNA GUSTAVA MATOŠA ČAČINCI</w:t>
            </w:r>
          </w:p>
        </w:tc>
        <w:tc>
          <w:tcPr>
            <w:tcW w:w="2076" w:type="dxa"/>
          </w:tcPr>
          <w:p w14:paraId="504181C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Kat.čes.t 1269/1 </w:t>
            </w:r>
          </w:p>
        </w:tc>
        <w:tc>
          <w:tcPr>
            <w:tcW w:w="1702" w:type="dxa"/>
          </w:tcPr>
          <w:p w14:paraId="7C1C6DD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1664 k.o. Čačinci</w:t>
            </w:r>
          </w:p>
        </w:tc>
        <w:tc>
          <w:tcPr>
            <w:tcW w:w="3903" w:type="dxa"/>
          </w:tcPr>
          <w:p w14:paraId="69AF5E1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2521 m2 od čega dvorište sa 165 m2 i škola sa 2356 m2</w:t>
            </w:r>
          </w:p>
        </w:tc>
        <w:tc>
          <w:tcPr>
            <w:tcW w:w="4391" w:type="dxa"/>
          </w:tcPr>
          <w:p w14:paraId="07B9C28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29A8EE72" w14:textId="77777777" w:rsidTr="0013305E">
        <w:tc>
          <w:tcPr>
            <w:tcW w:w="1922" w:type="dxa"/>
          </w:tcPr>
          <w:p w14:paraId="43E78AEC" w14:textId="77777777" w:rsidR="007D26E2" w:rsidRPr="007D26E2" w:rsidRDefault="007D26E2" w:rsidP="007D26E2">
            <w:pPr>
              <w:jc w:val="center"/>
              <w:rPr>
                <w:rFonts w:ascii="Times New Roman" w:eastAsia="Calibri" w:hAnsi="Times New Roman" w:cs="Times New Roman"/>
                <w:sz w:val="20"/>
                <w:szCs w:val="20"/>
              </w:rPr>
            </w:pPr>
          </w:p>
        </w:tc>
        <w:tc>
          <w:tcPr>
            <w:tcW w:w="2076" w:type="dxa"/>
          </w:tcPr>
          <w:p w14:paraId="24C9600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Kat.čest. 1269/2 </w:t>
            </w:r>
          </w:p>
        </w:tc>
        <w:tc>
          <w:tcPr>
            <w:tcW w:w="1702" w:type="dxa"/>
          </w:tcPr>
          <w:p w14:paraId="5C7562F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3025 k.o. Čačinci</w:t>
            </w:r>
          </w:p>
        </w:tc>
        <w:tc>
          <w:tcPr>
            <w:tcW w:w="3903" w:type="dxa"/>
          </w:tcPr>
          <w:p w14:paraId="1E61FAE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12206 m2 od čega zgrada sa 29 m2, zgradasa 36 m2, dvorite sa 11916 m2 i zgrada sa 225 m2</w:t>
            </w:r>
          </w:p>
        </w:tc>
        <w:tc>
          <w:tcPr>
            <w:tcW w:w="4391" w:type="dxa"/>
          </w:tcPr>
          <w:p w14:paraId="2FE2C4E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02C777A9" w14:textId="77777777" w:rsidTr="0013305E">
        <w:tc>
          <w:tcPr>
            <w:tcW w:w="1922" w:type="dxa"/>
          </w:tcPr>
          <w:p w14:paraId="50D0500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OŠ EUGENA KUMIČIĆA SLATINA </w:t>
            </w:r>
          </w:p>
        </w:tc>
        <w:tc>
          <w:tcPr>
            <w:tcW w:w="2076" w:type="dxa"/>
          </w:tcPr>
          <w:p w14:paraId="629BC4E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Kat. čest.2541/1</w:t>
            </w:r>
          </w:p>
        </w:tc>
        <w:tc>
          <w:tcPr>
            <w:tcW w:w="1702" w:type="dxa"/>
          </w:tcPr>
          <w:p w14:paraId="0CDCFAD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4501 k.o. P.Slatina  </w:t>
            </w:r>
          </w:p>
        </w:tc>
        <w:tc>
          <w:tcPr>
            <w:tcW w:w="3903" w:type="dxa"/>
          </w:tcPr>
          <w:p w14:paraId="1490547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put, dvorište škola ,pomoćna zgrada i nadstrešnica sa 29149 m2 </w:t>
            </w:r>
          </w:p>
        </w:tc>
        <w:tc>
          <w:tcPr>
            <w:tcW w:w="4391" w:type="dxa"/>
          </w:tcPr>
          <w:p w14:paraId="00060A5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1A39D2E9" w14:textId="77777777" w:rsidTr="0013305E">
        <w:tc>
          <w:tcPr>
            <w:tcW w:w="1922" w:type="dxa"/>
          </w:tcPr>
          <w:p w14:paraId="39464FE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OŠ IVANA GORANA KOVAČIĆA ZDENCI</w:t>
            </w:r>
          </w:p>
        </w:tc>
        <w:tc>
          <w:tcPr>
            <w:tcW w:w="2076" w:type="dxa"/>
          </w:tcPr>
          <w:p w14:paraId="59736F2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Kat.čest.1237/35</w:t>
            </w:r>
          </w:p>
        </w:tc>
        <w:tc>
          <w:tcPr>
            <w:tcW w:w="1702" w:type="dxa"/>
          </w:tcPr>
          <w:p w14:paraId="3C7C21E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1636 k.o. Zdenci</w:t>
            </w:r>
          </w:p>
        </w:tc>
        <w:tc>
          <w:tcPr>
            <w:tcW w:w="3903" w:type="dxa"/>
          </w:tcPr>
          <w:p w14:paraId="012E7D7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Škola i školsko dvorište sa 12308m2</w:t>
            </w:r>
          </w:p>
        </w:tc>
        <w:tc>
          <w:tcPr>
            <w:tcW w:w="4391" w:type="dxa"/>
          </w:tcPr>
          <w:p w14:paraId="6F909F3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632A85C0" w14:textId="77777777" w:rsidTr="0013305E">
        <w:tc>
          <w:tcPr>
            <w:tcW w:w="1922" w:type="dxa"/>
          </w:tcPr>
          <w:p w14:paraId="375CFB4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OŠ DAVORIN TRSTENJAK ČAAĐAVICA </w:t>
            </w:r>
          </w:p>
        </w:tc>
        <w:tc>
          <w:tcPr>
            <w:tcW w:w="2076" w:type="dxa"/>
          </w:tcPr>
          <w:p w14:paraId="05219DD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Kat.čest.2222/1 I 2222/2</w:t>
            </w:r>
          </w:p>
        </w:tc>
        <w:tc>
          <w:tcPr>
            <w:tcW w:w="1702" w:type="dxa"/>
          </w:tcPr>
          <w:p w14:paraId="75B0943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3565 k.o. Čađavica </w:t>
            </w:r>
          </w:p>
        </w:tc>
        <w:tc>
          <w:tcPr>
            <w:tcW w:w="3903" w:type="dxa"/>
          </w:tcPr>
          <w:p w14:paraId="1233301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Spremište, pomoćna zgrada, škola Kolodvorska 1 sa 7691 m2</w:t>
            </w:r>
          </w:p>
        </w:tc>
        <w:tc>
          <w:tcPr>
            <w:tcW w:w="4391" w:type="dxa"/>
          </w:tcPr>
          <w:p w14:paraId="50C9A77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bl>
    <w:p w14:paraId="715A0AD0" w14:textId="77777777" w:rsidR="007D26E2" w:rsidRPr="007D26E2" w:rsidRDefault="007D26E2" w:rsidP="007D26E2">
      <w:pPr>
        <w:spacing w:after="200" w:line="276" w:lineRule="auto"/>
        <w:rPr>
          <w:rFonts w:ascii="Times New Roman" w:eastAsia="Calibri" w:hAnsi="Times New Roman" w:cs="Times New Roman"/>
          <w:b/>
          <w:kern w:val="0"/>
          <w:sz w:val="20"/>
          <w:szCs w:val="20"/>
          <w14:ligatures w14:val="none"/>
        </w:rPr>
      </w:pPr>
    </w:p>
    <w:p w14:paraId="265DB544" w14:textId="476D1CAD" w:rsidR="007D26E2" w:rsidRPr="00876AA7" w:rsidRDefault="007D26E2" w:rsidP="00876AA7">
      <w:pPr>
        <w:pStyle w:val="Odlomakpopisa"/>
        <w:numPr>
          <w:ilvl w:val="0"/>
          <w:numId w:val="18"/>
        </w:numPr>
        <w:rPr>
          <w:rFonts w:ascii="Times New Roman" w:eastAsia="Calibri" w:hAnsi="Times New Roman" w:cs="Times New Roman"/>
          <w:b/>
          <w:sz w:val="20"/>
          <w:szCs w:val="20"/>
        </w:rPr>
      </w:pPr>
      <w:r w:rsidRPr="00876AA7">
        <w:rPr>
          <w:rFonts w:ascii="Times New Roman" w:eastAsia="Calibri" w:hAnsi="Times New Roman" w:cs="Times New Roman"/>
          <w:b/>
          <w:sz w:val="20"/>
          <w:szCs w:val="20"/>
        </w:rPr>
        <w:t>SREDNJE  ŠKOLE</w:t>
      </w:r>
    </w:p>
    <w:tbl>
      <w:tblPr>
        <w:tblStyle w:val="Reetkatablice"/>
        <w:tblW w:w="0" w:type="auto"/>
        <w:tblLook w:val="04A0" w:firstRow="1" w:lastRow="0" w:firstColumn="1" w:lastColumn="0" w:noHBand="0" w:noVBand="1"/>
      </w:tblPr>
      <w:tblGrid>
        <w:gridCol w:w="1985"/>
        <w:gridCol w:w="1718"/>
        <w:gridCol w:w="1705"/>
        <w:gridCol w:w="4114"/>
        <w:gridCol w:w="4472"/>
      </w:tblGrid>
      <w:tr w:rsidR="007D26E2" w:rsidRPr="007D26E2" w14:paraId="081C4E08" w14:textId="77777777" w:rsidTr="0013305E">
        <w:tc>
          <w:tcPr>
            <w:tcW w:w="1990" w:type="dxa"/>
          </w:tcPr>
          <w:p w14:paraId="73FFB429"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Srednja škola</w:t>
            </w:r>
          </w:p>
        </w:tc>
        <w:tc>
          <w:tcPr>
            <w:tcW w:w="1723" w:type="dxa"/>
          </w:tcPr>
          <w:p w14:paraId="33AF8D85"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Oznaka nekretnine </w:t>
            </w:r>
          </w:p>
        </w:tc>
        <w:tc>
          <w:tcPr>
            <w:tcW w:w="1718" w:type="dxa"/>
          </w:tcPr>
          <w:p w14:paraId="70D4EE45"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z.k.ul.b.r. </w:t>
            </w:r>
          </w:p>
        </w:tc>
        <w:tc>
          <w:tcPr>
            <w:tcW w:w="4175" w:type="dxa"/>
          </w:tcPr>
          <w:p w14:paraId="33C5CDCB"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Površina </w:t>
            </w:r>
          </w:p>
        </w:tc>
        <w:tc>
          <w:tcPr>
            <w:tcW w:w="4536" w:type="dxa"/>
          </w:tcPr>
          <w:p w14:paraId="4674C0FC"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Napomena </w:t>
            </w:r>
          </w:p>
        </w:tc>
      </w:tr>
      <w:tr w:rsidR="007D26E2" w:rsidRPr="007D26E2" w14:paraId="49902124" w14:textId="77777777" w:rsidTr="0013305E">
        <w:tc>
          <w:tcPr>
            <w:tcW w:w="1990" w:type="dxa"/>
          </w:tcPr>
          <w:p w14:paraId="40EA2B2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SŠ  MARKA MARULIĆA SLATINA </w:t>
            </w:r>
          </w:p>
        </w:tc>
        <w:tc>
          <w:tcPr>
            <w:tcW w:w="1723" w:type="dxa"/>
          </w:tcPr>
          <w:p w14:paraId="72862B0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Kat.čest. 3524  </w:t>
            </w:r>
          </w:p>
        </w:tc>
        <w:tc>
          <w:tcPr>
            <w:tcW w:w="1718" w:type="dxa"/>
          </w:tcPr>
          <w:p w14:paraId="202D2CF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4336 k.o. Podravska Slatina </w:t>
            </w:r>
          </w:p>
        </w:tc>
        <w:tc>
          <w:tcPr>
            <w:tcW w:w="4175" w:type="dxa"/>
          </w:tcPr>
          <w:p w14:paraId="0022EAF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17660 m2  od čega zgrada 17.660 m2</w:t>
            </w:r>
          </w:p>
        </w:tc>
        <w:tc>
          <w:tcPr>
            <w:tcW w:w="4536" w:type="dxa"/>
          </w:tcPr>
          <w:p w14:paraId="569C69B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7ABA0C28" w14:textId="77777777" w:rsidTr="0013305E">
        <w:tc>
          <w:tcPr>
            <w:tcW w:w="1990" w:type="dxa"/>
          </w:tcPr>
          <w:p w14:paraId="395448E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INDUSTRIJSKO-OBRTNIČKA ŠKOLA  SLATNA</w:t>
            </w:r>
          </w:p>
        </w:tc>
        <w:tc>
          <w:tcPr>
            <w:tcW w:w="1723" w:type="dxa"/>
          </w:tcPr>
          <w:p w14:paraId="717CC1A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Kat.čest.3547/2</w:t>
            </w:r>
          </w:p>
        </w:tc>
        <w:tc>
          <w:tcPr>
            <w:tcW w:w="1718" w:type="dxa"/>
          </w:tcPr>
          <w:p w14:paraId="5A1EA67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2126 .o. Podravska Slatina  </w:t>
            </w:r>
          </w:p>
        </w:tc>
        <w:tc>
          <w:tcPr>
            <w:tcW w:w="4175" w:type="dxa"/>
          </w:tcPr>
          <w:p w14:paraId="64E5326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5674 m2 od čega škola sa1448 m2 i dvorište sa 4226 m2</w:t>
            </w:r>
          </w:p>
        </w:tc>
        <w:tc>
          <w:tcPr>
            <w:tcW w:w="4536" w:type="dxa"/>
          </w:tcPr>
          <w:p w14:paraId="47CC112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bl>
    <w:p w14:paraId="7291724A" w14:textId="77777777" w:rsidR="00BA3D41" w:rsidRDefault="00BA3D41" w:rsidP="007D26E2">
      <w:pPr>
        <w:spacing w:after="200" w:line="276" w:lineRule="auto"/>
        <w:rPr>
          <w:rFonts w:ascii="Times New Roman" w:eastAsia="Calibri" w:hAnsi="Times New Roman" w:cs="Times New Roman"/>
          <w:b/>
          <w:kern w:val="0"/>
          <w:sz w:val="20"/>
          <w:szCs w:val="20"/>
          <w14:ligatures w14:val="none"/>
        </w:rPr>
      </w:pPr>
    </w:p>
    <w:p w14:paraId="4E714D52" w14:textId="03C935E0" w:rsidR="007D26E2" w:rsidRPr="007D26E2" w:rsidRDefault="007D26E2" w:rsidP="007D26E2">
      <w:pPr>
        <w:spacing w:after="200" w:line="276" w:lineRule="auto"/>
        <w:rPr>
          <w:rFonts w:ascii="Times New Roman" w:eastAsia="Calibri" w:hAnsi="Times New Roman" w:cs="Times New Roman"/>
          <w:b/>
          <w:kern w:val="0"/>
          <w:sz w:val="20"/>
          <w:szCs w:val="20"/>
          <w14:ligatures w14:val="none"/>
        </w:rPr>
      </w:pPr>
      <w:r w:rsidRPr="007D26E2">
        <w:rPr>
          <w:rFonts w:ascii="Times New Roman" w:eastAsia="Calibri" w:hAnsi="Times New Roman" w:cs="Times New Roman"/>
          <w:b/>
          <w:kern w:val="0"/>
          <w:sz w:val="20"/>
          <w:szCs w:val="20"/>
          <w14:ligatures w14:val="none"/>
        </w:rPr>
        <w:t>1.3.</w:t>
      </w:r>
      <w:r w:rsidR="00876AA7">
        <w:rPr>
          <w:rFonts w:ascii="Times New Roman" w:eastAsia="Calibri" w:hAnsi="Times New Roman" w:cs="Times New Roman"/>
          <w:b/>
          <w:kern w:val="0"/>
          <w:sz w:val="20"/>
          <w:szCs w:val="20"/>
          <w14:ligatures w14:val="none"/>
        </w:rPr>
        <w:t xml:space="preserve"> </w:t>
      </w:r>
      <w:r w:rsidRPr="007D26E2">
        <w:rPr>
          <w:rFonts w:ascii="Times New Roman" w:eastAsia="Calibri" w:hAnsi="Times New Roman" w:cs="Times New Roman"/>
          <w:b/>
          <w:kern w:val="0"/>
          <w:sz w:val="20"/>
          <w:szCs w:val="20"/>
          <w14:ligatures w14:val="none"/>
        </w:rPr>
        <w:t>Nekretnine kupljene radi provedbe sustava navodnjavanja Kapinci – Vaška</w:t>
      </w:r>
    </w:p>
    <w:tbl>
      <w:tblPr>
        <w:tblStyle w:val="Reetkatablice"/>
        <w:tblW w:w="0" w:type="auto"/>
        <w:tblLook w:val="04A0" w:firstRow="1" w:lastRow="0" w:firstColumn="1" w:lastColumn="0" w:noHBand="0" w:noVBand="1"/>
      </w:tblPr>
      <w:tblGrid>
        <w:gridCol w:w="2928"/>
        <w:gridCol w:w="10534"/>
      </w:tblGrid>
      <w:tr w:rsidR="007D26E2" w:rsidRPr="007D26E2" w14:paraId="37DECD21" w14:textId="77777777" w:rsidTr="0013305E">
        <w:tc>
          <w:tcPr>
            <w:tcW w:w="2928" w:type="dxa"/>
          </w:tcPr>
          <w:p w14:paraId="6BB0271E"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Kat.čest. 169/4  oranica Ada sa 627 m2 i 169/5 oranica Ada sa 1874 m2  u z.k.ul.br. 934 k.o. Vaška </w:t>
            </w:r>
          </w:p>
        </w:tc>
        <w:tc>
          <w:tcPr>
            <w:tcW w:w="10534" w:type="dxa"/>
          </w:tcPr>
          <w:p w14:paraId="5FD98C0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Dio sustava navodnjavanja Kapinci -Vaška.</w:t>
            </w:r>
          </w:p>
        </w:tc>
      </w:tr>
      <w:tr w:rsidR="007D26E2" w:rsidRPr="007D26E2" w14:paraId="595FE970" w14:textId="77777777" w:rsidTr="0013305E">
        <w:trPr>
          <w:trHeight w:val="979"/>
        </w:trPr>
        <w:tc>
          <w:tcPr>
            <w:tcW w:w="2928" w:type="dxa"/>
          </w:tcPr>
          <w:p w14:paraId="79702EDF" w14:textId="4E084FC6"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Kat.čest.174/3  oranica Šarovka  sa 33 m2 u z.k.ul.br. 936 k.o. Vaška  </w:t>
            </w:r>
          </w:p>
        </w:tc>
        <w:tc>
          <w:tcPr>
            <w:tcW w:w="10534" w:type="dxa"/>
          </w:tcPr>
          <w:p w14:paraId="5FC3109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Dio sustava navodnjavanja Kapinci -Vaška</w:t>
            </w:r>
          </w:p>
        </w:tc>
      </w:tr>
      <w:tr w:rsidR="007D26E2" w:rsidRPr="007D26E2" w14:paraId="7F3119E2" w14:textId="77777777" w:rsidTr="0013305E">
        <w:tc>
          <w:tcPr>
            <w:tcW w:w="2928" w:type="dxa"/>
          </w:tcPr>
          <w:p w14:paraId="4F8B4833"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Kat.čest.168/2 sa 687  m2 i kat.čest. 168/3  sa 2 457 m2 u z..k.ul.br. 935 k.o. Vaška </w:t>
            </w:r>
          </w:p>
        </w:tc>
        <w:tc>
          <w:tcPr>
            <w:tcW w:w="10534" w:type="dxa"/>
          </w:tcPr>
          <w:p w14:paraId="2D5DB68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Dio sustava navodnjavanja Kapinci- Vaška</w:t>
            </w:r>
          </w:p>
        </w:tc>
      </w:tr>
      <w:tr w:rsidR="007D26E2" w:rsidRPr="007D26E2" w14:paraId="3A318B04" w14:textId="77777777" w:rsidTr="0013305E">
        <w:tc>
          <w:tcPr>
            <w:tcW w:w="2928" w:type="dxa"/>
          </w:tcPr>
          <w:p w14:paraId="19BAEB10"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Kat.čest.173/8  oranica Ada sa 1 1408 m2 i kat.čest. 173/9 oranica Ada sa 4 404 m2 upisane u.z.k.br. 933 k.o. Vaška </w:t>
            </w:r>
          </w:p>
        </w:tc>
        <w:tc>
          <w:tcPr>
            <w:tcW w:w="10534" w:type="dxa"/>
          </w:tcPr>
          <w:p w14:paraId="32D8974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Dio sustava navodnjavanja Kapinci -Vaška</w:t>
            </w:r>
          </w:p>
        </w:tc>
      </w:tr>
      <w:tr w:rsidR="007D26E2" w:rsidRPr="007D26E2" w14:paraId="11D093E1" w14:textId="77777777" w:rsidTr="0013305E">
        <w:tc>
          <w:tcPr>
            <w:tcW w:w="2928" w:type="dxa"/>
          </w:tcPr>
          <w:p w14:paraId="19AEDFB6" w14:textId="34832634"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Kat.čest. 21 upisan u z.k.ulr.162 k.o. Vaška- šuma Vrbak sa 6778m2</w:t>
            </w:r>
          </w:p>
        </w:tc>
        <w:tc>
          <w:tcPr>
            <w:tcW w:w="10534" w:type="dxa"/>
          </w:tcPr>
          <w:p w14:paraId="64C918F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Dio sustava navodnjavanja Kapinci -Vaška.</w:t>
            </w:r>
          </w:p>
        </w:tc>
      </w:tr>
      <w:tr w:rsidR="007D26E2" w:rsidRPr="007D26E2" w14:paraId="352A87A4" w14:textId="77777777" w:rsidTr="0013305E">
        <w:trPr>
          <w:trHeight w:val="979"/>
        </w:trPr>
        <w:tc>
          <w:tcPr>
            <w:tcW w:w="2928" w:type="dxa"/>
          </w:tcPr>
          <w:p w14:paraId="09C5DCC8" w14:textId="77777777" w:rsidR="007D26E2" w:rsidRPr="007D26E2" w:rsidRDefault="007D26E2" w:rsidP="007D26E2">
            <w:pPr>
              <w:rPr>
                <w:rFonts w:ascii="Times New Roman" w:eastAsia="Calibri" w:hAnsi="Times New Roman" w:cs="Times New Roman"/>
                <w:sz w:val="20"/>
                <w:szCs w:val="20"/>
              </w:rPr>
            </w:pPr>
            <w:r w:rsidRPr="007D26E2">
              <w:rPr>
                <w:rFonts w:ascii="Times New Roman" w:eastAsia="Calibri" w:hAnsi="Times New Roman" w:cs="Times New Roman"/>
                <w:sz w:val="20"/>
                <w:szCs w:val="20"/>
              </w:rPr>
              <w:t>Kat.čest. 20  oranica Vrbak sa  5766 m2 upisana u z.k.ul.br. 236 k.o. Vaška</w:t>
            </w:r>
          </w:p>
        </w:tc>
        <w:tc>
          <w:tcPr>
            <w:tcW w:w="10534" w:type="dxa"/>
          </w:tcPr>
          <w:p w14:paraId="06B3A76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Dio sustava navodnjavanja Kapinci -Vaška</w:t>
            </w:r>
          </w:p>
        </w:tc>
      </w:tr>
      <w:tr w:rsidR="007D26E2" w:rsidRPr="007D26E2" w14:paraId="6894CFBB" w14:textId="77777777" w:rsidTr="0013305E">
        <w:trPr>
          <w:trHeight w:val="979"/>
        </w:trPr>
        <w:tc>
          <w:tcPr>
            <w:tcW w:w="2928" w:type="dxa"/>
          </w:tcPr>
          <w:p w14:paraId="3BA27B44" w14:textId="740D1247" w:rsidR="007D26E2" w:rsidRPr="007D26E2" w:rsidRDefault="007D26E2" w:rsidP="007D26E2">
            <w:pPr>
              <w:rPr>
                <w:rFonts w:ascii="Times New Roman" w:eastAsia="Calibri" w:hAnsi="Times New Roman" w:cs="Times New Roman"/>
                <w:sz w:val="20"/>
                <w:szCs w:val="20"/>
              </w:rPr>
            </w:pPr>
            <w:r w:rsidRPr="007D26E2">
              <w:t xml:space="preserve"> </w:t>
            </w:r>
            <w:r w:rsidRPr="007D26E2">
              <w:rPr>
                <w:rFonts w:ascii="Times New Roman" w:eastAsia="Calibri" w:hAnsi="Times New Roman" w:cs="Times New Roman"/>
                <w:sz w:val="20"/>
                <w:szCs w:val="20"/>
              </w:rPr>
              <w:t>Kat.čest. 234/2 gospodarska zgrada – crpna stanca i dvorište Šarovka sa 780 m2 upisan u z.</w:t>
            </w:r>
            <w:r w:rsidR="00BA3D41">
              <w:rPr>
                <w:rFonts w:ascii="Times New Roman" w:eastAsia="Calibri" w:hAnsi="Times New Roman" w:cs="Times New Roman"/>
                <w:sz w:val="20"/>
                <w:szCs w:val="20"/>
              </w:rPr>
              <w:t>k.ul.br.</w:t>
            </w:r>
            <w:r w:rsidRPr="007D26E2">
              <w:rPr>
                <w:rFonts w:ascii="Times New Roman" w:eastAsia="Calibri" w:hAnsi="Times New Roman" w:cs="Times New Roman"/>
                <w:sz w:val="20"/>
                <w:szCs w:val="20"/>
              </w:rPr>
              <w:t xml:space="preserve"> 969 k.o. Vaška</w:t>
            </w:r>
          </w:p>
        </w:tc>
        <w:tc>
          <w:tcPr>
            <w:tcW w:w="10534" w:type="dxa"/>
          </w:tcPr>
          <w:p w14:paraId="635FADA0"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Dio sustava navodnjavanja Kapinci -Vaška</w:t>
            </w:r>
          </w:p>
        </w:tc>
      </w:tr>
    </w:tbl>
    <w:p w14:paraId="2FF21565" w14:textId="77777777" w:rsidR="007D26E2" w:rsidRPr="007D26E2" w:rsidRDefault="007D26E2" w:rsidP="007D26E2">
      <w:r w:rsidRPr="007D26E2">
        <w:t xml:space="preserve"> </w:t>
      </w:r>
    </w:p>
    <w:p w14:paraId="752BA312" w14:textId="77777777" w:rsidR="007D26E2" w:rsidRPr="007D26E2" w:rsidRDefault="007D26E2" w:rsidP="007D26E2"/>
    <w:p w14:paraId="261BF283" w14:textId="77777777" w:rsidR="007D26E2" w:rsidRPr="007D26E2" w:rsidRDefault="007D26E2" w:rsidP="007D26E2"/>
    <w:p w14:paraId="19334091" w14:textId="77777777" w:rsidR="007D26E2" w:rsidRPr="007D26E2" w:rsidRDefault="007D26E2" w:rsidP="007D26E2"/>
    <w:p w14:paraId="5E40BE42" w14:textId="77777777" w:rsidR="007D26E2" w:rsidRPr="007D26E2" w:rsidRDefault="007D26E2" w:rsidP="007D26E2"/>
    <w:p w14:paraId="74CFE408" w14:textId="5924797D" w:rsidR="007D26E2" w:rsidRPr="007D26E2" w:rsidRDefault="007D26E2" w:rsidP="007D26E2">
      <w:pPr>
        <w:spacing w:after="200" w:line="276" w:lineRule="auto"/>
        <w:rPr>
          <w:rFonts w:ascii="Times New Roman" w:eastAsia="Calibri" w:hAnsi="Times New Roman" w:cs="Times New Roman"/>
          <w:b/>
          <w:kern w:val="0"/>
          <w:sz w:val="20"/>
          <w:szCs w:val="20"/>
          <w14:ligatures w14:val="none"/>
        </w:rPr>
      </w:pPr>
      <w:r w:rsidRPr="007D26E2">
        <w:rPr>
          <w:rFonts w:ascii="Times New Roman" w:eastAsia="Calibri" w:hAnsi="Times New Roman" w:cs="Times New Roman"/>
          <w:b/>
          <w:kern w:val="0"/>
          <w:sz w:val="20"/>
          <w:szCs w:val="20"/>
          <w14:ligatures w14:val="none"/>
        </w:rPr>
        <w:t>1.4.</w:t>
      </w:r>
      <w:r w:rsidR="00876AA7">
        <w:rPr>
          <w:rFonts w:ascii="Times New Roman" w:eastAsia="Calibri" w:hAnsi="Times New Roman" w:cs="Times New Roman"/>
          <w:b/>
          <w:kern w:val="0"/>
          <w:sz w:val="20"/>
          <w:szCs w:val="20"/>
          <w14:ligatures w14:val="none"/>
        </w:rPr>
        <w:t xml:space="preserve"> </w:t>
      </w:r>
      <w:r w:rsidRPr="007D26E2">
        <w:rPr>
          <w:rFonts w:ascii="Times New Roman" w:eastAsia="Calibri" w:hAnsi="Times New Roman" w:cs="Times New Roman"/>
          <w:b/>
          <w:kern w:val="0"/>
          <w:sz w:val="20"/>
          <w:szCs w:val="20"/>
          <w14:ligatures w14:val="none"/>
        </w:rPr>
        <w:t xml:space="preserve">Etažno vlasništvo – poslovni prostor </w:t>
      </w:r>
    </w:p>
    <w:tbl>
      <w:tblPr>
        <w:tblStyle w:val="Reetkatablice"/>
        <w:tblW w:w="0" w:type="auto"/>
        <w:tblLook w:val="04A0" w:firstRow="1" w:lastRow="0" w:firstColumn="1" w:lastColumn="0" w:noHBand="0" w:noVBand="1"/>
      </w:tblPr>
      <w:tblGrid>
        <w:gridCol w:w="2904"/>
        <w:gridCol w:w="2018"/>
        <w:gridCol w:w="2018"/>
        <w:gridCol w:w="1736"/>
        <w:gridCol w:w="1585"/>
        <w:gridCol w:w="1585"/>
        <w:gridCol w:w="1585"/>
      </w:tblGrid>
      <w:tr w:rsidR="007D26E2" w:rsidRPr="007D26E2" w14:paraId="00A03FF0" w14:textId="77777777" w:rsidTr="0013305E">
        <w:tc>
          <w:tcPr>
            <w:tcW w:w="2904" w:type="dxa"/>
          </w:tcPr>
          <w:p w14:paraId="666C02FC"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K.O. </w:t>
            </w:r>
          </w:p>
        </w:tc>
        <w:tc>
          <w:tcPr>
            <w:tcW w:w="2018" w:type="dxa"/>
          </w:tcPr>
          <w:p w14:paraId="58BB75F5"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z.k.ul.br.</w:t>
            </w:r>
          </w:p>
        </w:tc>
        <w:tc>
          <w:tcPr>
            <w:tcW w:w="2018" w:type="dxa"/>
          </w:tcPr>
          <w:p w14:paraId="2AA90DE0"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Kat.čest.</w:t>
            </w:r>
          </w:p>
        </w:tc>
        <w:tc>
          <w:tcPr>
            <w:tcW w:w="1736" w:type="dxa"/>
          </w:tcPr>
          <w:p w14:paraId="328603FF"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Opis</w:t>
            </w:r>
          </w:p>
        </w:tc>
        <w:tc>
          <w:tcPr>
            <w:tcW w:w="1585" w:type="dxa"/>
          </w:tcPr>
          <w:p w14:paraId="5A541B43"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U naravi</w:t>
            </w:r>
          </w:p>
        </w:tc>
        <w:tc>
          <w:tcPr>
            <w:tcW w:w="1585" w:type="dxa"/>
          </w:tcPr>
          <w:p w14:paraId="67A6BA12"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Suvlasnički dio</w:t>
            </w:r>
          </w:p>
        </w:tc>
        <w:tc>
          <w:tcPr>
            <w:tcW w:w="1585" w:type="dxa"/>
          </w:tcPr>
          <w:p w14:paraId="023D317D"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Posjednik </w:t>
            </w:r>
          </w:p>
        </w:tc>
      </w:tr>
      <w:tr w:rsidR="007D26E2" w:rsidRPr="007D26E2" w14:paraId="6914917C" w14:textId="77777777" w:rsidTr="0013305E">
        <w:tc>
          <w:tcPr>
            <w:tcW w:w="2904" w:type="dxa"/>
          </w:tcPr>
          <w:p w14:paraId="1EC17E2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Virovitica –centar </w:t>
            </w:r>
          </w:p>
        </w:tc>
        <w:tc>
          <w:tcPr>
            <w:tcW w:w="2018" w:type="dxa"/>
          </w:tcPr>
          <w:p w14:paraId="0011963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357</w:t>
            </w:r>
          </w:p>
        </w:tc>
        <w:tc>
          <w:tcPr>
            <w:tcW w:w="2018" w:type="dxa"/>
          </w:tcPr>
          <w:p w14:paraId="3DBBE8C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 126</w:t>
            </w:r>
          </w:p>
        </w:tc>
        <w:tc>
          <w:tcPr>
            <w:tcW w:w="1736" w:type="dxa"/>
          </w:tcPr>
          <w:p w14:paraId="6CDDC5A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Ulica Ferde Rusana – zgrada mješovite namjene  </w:t>
            </w:r>
          </w:p>
          <w:p w14:paraId="12F3FBF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Suvlasnički dio  s neodređenim omjerom /E-10) </w:t>
            </w:r>
          </w:p>
        </w:tc>
        <w:tc>
          <w:tcPr>
            <w:tcW w:w="1585" w:type="dxa"/>
          </w:tcPr>
          <w:p w14:paraId="351544F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Poslovni prostor  na 1. katu  ukupne površine 74,39 m2 </w:t>
            </w:r>
          </w:p>
        </w:tc>
        <w:tc>
          <w:tcPr>
            <w:tcW w:w="1585" w:type="dxa"/>
          </w:tcPr>
          <w:p w14:paraId="799C48C7" w14:textId="49F0D8EB" w:rsidR="007D26E2" w:rsidRPr="007D26E2" w:rsidRDefault="007D26E2" w:rsidP="004768EE">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1/2 Virovitičko-podravska županija</w:t>
            </w:r>
            <w:r w:rsidR="004768EE">
              <w:rPr>
                <w:rFonts w:ascii="Times New Roman" w:eastAsia="Calibri" w:hAnsi="Times New Roman" w:cs="Times New Roman"/>
                <w:sz w:val="20"/>
                <w:szCs w:val="20"/>
              </w:rPr>
              <w:t>,</w:t>
            </w:r>
          </w:p>
          <w:p w14:paraId="7BA0EE47" w14:textId="39ECBBE3" w:rsidR="007D26E2" w:rsidRPr="007D26E2" w:rsidRDefault="004768EE" w:rsidP="007D26E2">
            <w:pPr>
              <w:jc w:val="center"/>
              <w:rPr>
                <w:rFonts w:ascii="Times New Roman" w:eastAsia="Calibri" w:hAnsi="Times New Roman" w:cs="Times New Roman"/>
                <w:sz w:val="20"/>
                <w:szCs w:val="20"/>
              </w:rPr>
            </w:pPr>
            <w:r>
              <w:rPr>
                <w:rFonts w:ascii="Times New Roman" w:eastAsia="Calibri" w:hAnsi="Times New Roman" w:cs="Times New Roman"/>
                <w:sz w:val="20"/>
                <w:szCs w:val="20"/>
              </w:rPr>
              <w:t>1/2</w:t>
            </w:r>
            <w:r w:rsidR="007D26E2" w:rsidRPr="007D26E2">
              <w:rPr>
                <w:rFonts w:ascii="Times New Roman" w:eastAsia="Calibri" w:hAnsi="Times New Roman" w:cs="Times New Roman"/>
                <w:sz w:val="20"/>
                <w:szCs w:val="20"/>
              </w:rPr>
              <w:t xml:space="preserve">Grad Virovitica </w:t>
            </w:r>
          </w:p>
        </w:tc>
        <w:tc>
          <w:tcPr>
            <w:tcW w:w="1585" w:type="dxa"/>
          </w:tcPr>
          <w:p w14:paraId="67E220E3" w14:textId="623CCCCD"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VTV d.o.o. Vinkovci temeljem ugovora</w:t>
            </w:r>
            <w:r w:rsidR="004768EE">
              <w:rPr>
                <w:rFonts w:ascii="Times New Roman" w:eastAsia="Calibri" w:hAnsi="Times New Roman" w:cs="Times New Roman"/>
                <w:sz w:val="20"/>
                <w:szCs w:val="20"/>
              </w:rPr>
              <w:t xml:space="preserve"> o</w:t>
            </w:r>
            <w:r w:rsidRPr="007D26E2">
              <w:rPr>
                <w:rFonts w:ascii="Times New Roman" w:eastAsia="Calibri" w:hAnsi="Times New Roman" w:cs="Times New Roman"/>
                <w:sz w:val="20"/>
                <w:szCs w:val="20"/>
              </w:rPr>
              <w:t xml:space="preserve">   zakupu sa Gradom Virovitica kojem je povjereno  upravljanje cijelom nekretninom</w:t>
            </w:r>
          </w:p>
        </w:tc>
      </w:tr>
    </w:tbl>
    <w:p w14:paraId="551E26E6" w14:textId="77777777" w:rsidR="007D26E2" w:rsidRPr="007D26E2" w:rsidRDefault="007D26E2" w:rsidP="007D26E2">
      <w:pPr>
        <w:spacing w:after="200" w:line="276" w:lineRule="auto"/>
        <w:rPr>
          <w:rFonts w:ascii="Times New Roman" w:eastAsia="Calibri" w:hAnsi="Times New Roman" w:cs="Times New Roman"/>
          <w:kern w:val="0"/>
          <w:sz w:val="20"/>
          <w:szCs w:val="20"/>
          <w14:ligatures w14:val="none"/>
        </w:rPr>
      </w:pPr>
    </w:p>
    <w:p w14:paraId="00C73221" w14:textId="56975714" w:rsidR="007D26E2" w:rsidRPr="007D26E2" w:rsidRDefault="007D26E2" w:rsidP="007D26E2">
      <w:pPr>
        <w:spacing w:after="200" w:line="276" w:lineRule="auto"/>
        <w:rPr>
          <w:rFonts w:ascii="Times New Roman" w:eastAsia="Calibri" w:hAnsi="Times New Roman" w:cs="Times New Roman"/>
          <w:b/>
          <w:kern w:val="0"/>
          <w:sz w:val="20"/>
          <w:szCs w:val="20"/>
          <w14:ligatures w14:val="none"/>
        </w:rPr>
      </w:pPr>
      <w:r w:rsidRPr="007D26E2">
        <w:rPr>
          <w:rFonts w:ascii="Times New Roman" w:eastAsia="Calibri" w:hAnsi="Times New Roman" w:cs="Times New Roman"/>
          <w:b/>
          <w:kern w:val="0"/>
          <w:sz w:val="20"/>
          <w:szCs w:val="20"/>
          <w14:ligatures w14:val="none"/>
        </w:rPr>
        <w:t>1.5.</w:t>
      </w:r>
      <w:r w:rsidR="00876AA7">
        <w:rPr>
          <w:rFonts w:ascii="Times New Roman" w:eastAsia="Calibri" w:hAnsi="Times New Roman" w:cs="Times New Roman"/>
          <w:b/>
          <w:kern w:val="0"/>
          <w:sz w:val="20"/>
          <w:szCs w:val="20"/>
          <w14:ligatures w14:val="none"/>
        </w:rPr>
        <w:t xml:space="preserve"> </w:t>
      </w:r>
      <w:r w:rsidRPr="007D26E2">
        <w:rPr>
          <w:rFonts w:ascii="Times New Roman" w:eastAsia="Calibri" w:hAnsi="Times New Roman" w:cs="Times New Roman"/>
          <w:b/>
          <w:kern w:val="0"/>
          <w:sz w:val="20"/>
          <w:szCs w:val="20"/>
          <w14:ligatures w14:val="none"/>
        </w:rPr>
        <w:t>Suvl</w:t>
      </w:r>
      <w:r w:rsidR="00876AA7">
        <w:rPr>
          <w:rFonts w:ascii="Times New Roman" w:eastAsia="Calibri" w:hAnsi="Times New Roman" w:cs="Times New Roman"/>
          <w:b/>
          <w:kern w:val="0"/>
          <w:sz w:val="20"/>
          <w:szCs w:val="20"/>
          <w14:ligatures w14:val="none"/>
        </w:rPr>
        <w:t>a</w:t>
      </w:r>
      <w:r w:rsidRPr="007D26E2">
        <w:rPr>
          <w:rFonts w:ascii="Times New Roman" w:eastAsia="Calibri" w:hAnsi="Times New Roman" w:cs="Times New Roman"/>
          <w:b/>
          <w:kern w:val="0"/>
          <w:sz w:val="20"/>
          <w:szCs w:val="20"/>
          <w14:ligatures w14:val="none"/>
        </w:rPr>
        <w:t xml:space="preserve">sništvo poslovni prostor </w:t>
      </w:r>
    </w:p>
    <w:tbl>
      <w:tblPr>
        <w:tblStyle w:val="Reetkatablice"/>
        <w:tblW w:w="0" w:type="auto"/>
        <w:tblLook w:val="04A0" w:firstRow="1" w:lastRow="0" w:firstColumn="1" w:lastColumn="0" w:noHBand="0" w:noVBand="1"/>
      </w:tblPr>
      <w:tblGrid>
        <w:gridCol w:w="2904"/>
        <w:gridCol w:w="2018"/>
        <w:gridCol w:w="2018"/>
        <w:gridCol w:w="1736"/>
        <w:gridCol w:w="1585"/>
        <w:gridCol w:w="1585"/>
        <w:gridCol w:w="1585"/>
      </w:tblGrid>
      <w:tr w:rsidR="007D26E2" w:rsidRPr="007D26E2" w14:paraId="21C910CB" w14:textId="77777777" w:rsidTr="0013305E">
        <w:tc>
          <w:tcPr>
            <w:tcW w:w="2904" w:type="dxa"/>
          </w:tcPr>
          <w:p w14:paraId="74DAD707"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K.O. </w:t>
            </w:r>
          </w:p>
        </w:tc>
        <w:tc>
          <w:tcPr>
            <w:tcW w:w="2018" w:type="dxa"/>
          </w:tcPr>
          <w:p w14:paraId="0A782CD8"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z.k.ul.br.</w:t>
            </w:r>
          </w:p>
        </w:tc>
        <w:tc>
          <w:tcPr>
            <w:tcW w:w="2018" w:type="dxa"/>
          </w:tcPr>
          <w:p w14:paraId="3F5D1EE1"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Kat.čest.</w:t>
            </w:r>
          </w:p>
        </w:tc>
        <w:tc>
          <w:tcPr>
            <w:tcW w:w="1736" w:type="dxa"/>
          </w:tcPr>
          <w:p w14:paraId="7276715B"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Opis</w:t>
            </w:r>
          </w:p>
        </w:tc>
        <w:tc>
          <w:tcPr>
            <w:tcW w:w="1585" w:type="dxa"/>
          </w:tcPr>
          <w:p w14:paraId="44E7A52C"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U naravi</w:t>
            </w:r>
          </w:p>
        </w:tc>
        <w:tc>
          <w:tcPr>
            <w:tcW w:w="1585" w:type="dxa"/>
          </w:tcPr>
          <w:p w14:paraId="05B85F3B"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Suvlasnički dio</w:t>
            </w:r>
          </w:p>
        </w:tc>
        <w:tc>
          <w:tcPr>
            <w:tcW w:w="1585" w:type="dxa"/>
          </w:tcPr>
          <w:p w14:paraId="0D2A1089"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Napomena</w:t>
            </w:r>
          </w:p>
        </w:tc>
      </w:tr>
      <w:tr w:rsidR="007D26E2" w:rsidRPr="007D26E2" w14:paraId="759242E9" w14:textId="77777777" w:rsidTr="0013305E">
        <w:tc>
          <w:tcPr>
            <w:tcW w:w="2904" w:type="dxa"/>
          </w:tcPr>
          <w:p w14:paraId="3995F7F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Virovitica –centar </w:t>
            </w:r>
          </w:p>
        </w:tc>
        <w:tc>
          <w:tcPr>
            <w:tcW w:w="2018" w:type="dxa"/>
          </w:tcPr>
          <w:p w14:paraId="4957803F" w14:textId="0D21D52A"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632</w:t>
            </w:r>
          </w:p>
        </w:tc>
        <w:tc>
          <w:tcPr>
            <w:tcW w:w="2018" w:type="dxa"/>
          </w:tcPr>
          <w:p w14:paraId="3CDFDAD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 1169/2</w:t>
            </w:r>
          </w:p>
        </w:tc>
        <w:tc>
          <w:tcPr>
            <w:tcW w:w="1736" w:type="dxa"/>
          </w:tcPr>
          <w:p w14:paraId="72DB176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Trg Ljudevita Patačića – dvorište i tri gospodarske zgrade </w:t>
            </w:r>
          </w:p>
        </w:tc>
        <w:tc>
          <w:tcPr>
            <w:tcW w:w="1585" w:type="dxa"/>
          </w:tcPr>
          <w:p w14:paraId="5A1EF96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Parkiralište i garaže iz zgrade Županije </w:t>
            </w:r>
          </w:p>
        </w:tc>
        <w:tc>
          <w:tcPr>
            <w:tcW w:w="1585" w:type="dxa"/>
          </w:tcPr>
          <w:p w14:paraId="7152DCD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478/1601  suvlasnička dijela  VPŽ</w:t>
            </w:r>
          </w:p>
          <w:p w14:paraId="12EE86E3" w14:textId="77777777" w:rsidR="007D26E2" w:rsidRPr="007D26E2" w:rsidRDefault="007D26E2" w:rsidP="007D26E2">
            <w:pPr>
              <w:jc w:val="center"/>
              <w:rPr>
                <w:rFonts w:ascii="Times New Roman" w:eastAsia="Calibri" w:hAnsi="Times New Roman" w:cs="Times New Roman"/>
                <w:sz w:val="20"/>
                <w:szCs w:val="20"/>
              </w:rPr>
            </w:pPr>
          </w:p>
          <w:p w14:paraId="63B96C3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1123/1601 suvlasnička dijela Republika Hrvatska</w:t>
            </w:r>
          </w:p>
        </w:tc>
        <w:tc>
          <w:tcPr>
            <w:tcW w:w="1585" w:type="dxa"/>
          </w:tcPr>
          <w:p w14:paraId="5B7A155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Stanje nakon osnivanja nove zemljišne knjige za k.o. Virovitica- centar</w:t>
            </w:r>
          </w:p>
        </w:tc>
      </w:tr>
    </w:tbl>
    <w:p w14:paraId="071DD258" w14:textId="77777777" w:rsidR="007D26E2" w:rsidRPr="007D26E2" w:rsidRDefault="007D26E2" w:rsidP="007D26E2">
      <w:pPr>
        <w:spacing w:after="200" w:line="276" w:lineRule="auto"/>
        <w:rPr>
          <w:rFonts w:ascii="Times New Roman" w:eastAsia="Calibri" w:hAnsi="Times New Roman" w:cs="Times New Roman"/>
          <w:kern w:val="0"/>
          <w:sz w:val="20"/>
          <w:szCs w:val="20"/>
          <w14:ligatures w14:val="none"/>
        </w:rPr>
      </w:pPr>
    </w:p>
    <w:p w14:paraId="1E1B2A73" w14:textId="77777777" w:rsidR="007D26E2" w:rsidRPr="007D26E2" w:rsidRDefault="007D26E2" w:rsidP="007D26E2">
      <w:pPr>
        <w:spacing w:after="200" w:line="276" w:lineRule="auto"/>
        <w:rPr>
          <w:rFonts w:ascii="Times New Roman" w:eastAsia="Calibri" w:hAnsi="Times New Roman" w:cs="Times New Roman"/>
          <w:kern w:val="0"/>
          <w:sz w:val="20"/>
          <w:szCs w:val="20"/>
          <w14:ligatures w14:val="none"/>
        </w:rPr>
      </w:pPr>
    </w:p>
    <w:p w14:paraId="13384543" w14:textId="77777777" w:rsidR="007D26E2" w:rsidRPr="007D26E2" w:rsidRDefault="007D26E2" w:rsidP="007D26E2">
      <w:pPr>
        <w:spacing w:after="200" w:line="276" w:lineRule="auto"/>
        <w:rPr>
          <w:rFonts w:ascii="Times New Roman" w:eastAsia="Calibri" w:hAnsi="Times New Roman" w:cs="Times New Roman"/>
          <w:kern w:val="0"/>
          <w:sz w:val="20"/>
          <w:szCs w:val="20"/>
          <w14:ligatures w14:val="none"/>
        </w:rPr>
      </w:pPr>
    </w:p>
    <w:p w14:paraId="70C5D9C1" w14:textId="77777777" w:rsidR="007D26E2" w:rsidRPr="007D26E2" w:rsidRDefault="007D26E2" w:rsidP="007D26E2">
      <w:pPr>
        <w:spacing w:after="200" w:line="276" w:lineRule="auto"/>
        <w:rPr>
          <w:rFonts w:ascii="Times New Roman" w:eastAsia="Calibri" w:hAnsi="Times New Roman" w:cs="Times New Roman"/>
          <w:kern w:val="0"/>
          <w:sz w:val="20"/>
          <w:szCs w:val="20"/>
          <w14:ligatures w14:val="none"/>
        </w:rPr>
      </w:pPr>
    </w:p>
    <w:p w14:paraId="713FA6B7" w14:textId="77777777" w:rsidR="007D26E2" w:rsidRPr="007D26E2" w:rsidRDefault="007D26E2" w:rsidP="007D26E2">
      <w:pPr>
        <w:spacing w:after="200" w:line="276" w:lineRule="auto"/>
        <w:rPr>
          <w:rFonts w:ascii="Times New Roman" w:eastAsia="Calibri" w:hAnsi="Times New Roman" w:cs="Times New Roman"/>
          <w:kern w:val="0"/>
          <w:sz w:val="20"/>
          <w:szCs w:val="20"/>
          <w14:ligatures w14:val="none"/>
        </w:rPr>
      </w:pPr>
    </w:p>
    <w:p w14:paraId="31EBA002" w14:textId="77777777" w:rsidR="007D26E2" w:rsidRPr="007D26E2" w:rsidRDefault="007D26E2" w:rsidP="007D26E2">
      <w:pPr>
        <w:spacing w:after="200" w:line="276" w:lineRule="auto"/>
        <w:rPr>
          <w:rFonts w:ascii="Times New Roman" w:eastAsia="Calibri" w:hAnsi="Times New Roman" w:cs="Times New Roman"/>
          <w:kern w:val="0"/>
          <w:sz w:val="20"/>
          <w:szCs w:val="20"/>
          <w14:ligatures w14:val="none"/>
        </w:rPr>
      </w:pPr>
    </w:p>
    <w:p w14:paraId="37664B5D" w14:textId="06F47768" w:rsidR="007D26E2" w:rsidRPr="007D26E2" w:rsidRDefault="007D26E2" w:rsidP="007D26E2">
      <w:pPr>
        <w:spacing w:after="200" w:line="276" w:lineRule="auto"/>
        <w:rPr>
          <w:rFonts w:ascii="Times New Roman" w:eastAsia="Calibri" w:hAnsi="Times New Roman" w:cs="Times New Roman"/>
          <w:b/>
          <w:kern w:val="0"/>
          <w:sz w:val="20"/>
          <w:szCs w:val="20"/>
          <w14:ligatures w14:val="none"/>
        </w:rPr>
      </w:pPr>
      <w:r w:rsidRPr="007D26E2">
        <w:rPr>
          <w:rFonts w:ascii="Times New Roman" w:eastAsia="Calibri" w:hAnsi="Times New Roman" w:cs="Times New Roman"/>
          <w:b/>
          <w:kern w:val="0"/>
          <w:sz w:val="20"/>
          <w:szCs w:val="20"/>
          <w14:ligatures w14:val="none"/>
        </w:rPr>
        <w:t>1.5.</w:t>
      </w:r>
      <w:r w:rsidR="00876AA7">
        <w:rPr>
          <w:rFonts w:ascii="Times New Roman" w:eastAsia="Calibri" w:hAnsi="Times New Roman" w:cs="Times New Roman"/>
          <w:b/>
          <w:kern w:val="0"/>
          <w:sz w:val="20"/>
          <w:szCs w:val="20"/>
          <w14:ligatures w14:val="none"/>
        </w:rPr>
        <w:t xml:space="preserve"> </w:t>
      </w:r>
      <w:r w:rsidRPr="007D26E2">
        <w:rPr>
          <w:rFonts w:ascii="Times New Roman" w:eastAsia="Calibri" w:hAnsi="Times New Roman" w:cs="Times New Roman"/>
          <w:b/>
          <w:kern w:val="0"/>
          <w:sz w:val="20"/>
          <w:szCs w:val="20"/>
          <w14:ligatures w14:val="none"/>
        </w:rPr>
        <w:t xml:space="preserve">Nekretnine izgrađene na pravu građenja  </w:t>
      </w:r>
    </w:p>
    <w:tbl>
      <w:tblPr>
        <w:tblStyle w:val="Reetkatablice"/>
        <w:tblW w:w="0" w:type="auto"/>
        <w:tblLook w:val="04A0" w:firstRow="1" w:lastRow="0" w:firstColumn="1" w:lastColumn="0" w:noHBand="0" w:noVBand="1"/>
      </w:tblPr>
      <w:tblGrid>
        <w:gridCol w:w="1836"/>
        <w:gridCol w:w="1652"/>
        <w:gridCol w:w="1711"/>
        <w:gridCol w:w="1539"/>
        <w:gridCol w:w="1514"/>
        <w:gridCol w:w="1493"/>
        <w:gridCol w:w="1539"/>
        <w:gridCol w:w="1356"/>
        <w:gridCol w:w="1354"/>
      </w:tblGrid>
      <w:tr w:rsidR="007D26E2" w:rsidRPr="007D26E2" w14:paraId="04801FB5" w14:textId="77777777" w:rsidTr="0013305E">
        <w:tc>
          <w:tcPr>
            <w:tcW w:w="1896" w:type="dxa"/>
          </w:tcPr>
          <w:p w14:paraId="6A65F212"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Z.k.ul. prava građenja </w:t>
            </w:r>
          </w:p>
        </w:tc>
        <w:tc>
          <w:tcPr>
            <w:tcW w:w="1686" w:type="dxa"/>
          </w:tcPr>
          <w:p w14:paraId="64047AB9"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Opis nekretnine</w:t>
            </w:r>
          </w:p>
        </w:tc>
        <w:tc>
          <w:tcPr>
            <w:tcW w:w="1730" w:type="dxa"/>
          </w:tcPr>
          <w:p w14:paraId="1AE4F169"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Korisnik </w:t>
            </w:r>
          </w:p>
        </w:tc>
        <w:tc>
          <w:tcPr>
            <w:tcW w:w="1563" w:type="dxa"/>
          </w:tcPr>
          <w:p w14:paraId="5C0E19B1"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Pravna osnova korištenja</w:t>
            </w:r>
          </w:p>
        </w:tc>
        <w:tc>
          <w:tcPr>
            <w:tcW w:w="1544" w:type="dxa"/>
          </w:tcPr>
          <w:p w14:paraId="23FC7F42"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Vlasnik  nekretnine – zemljišta na kojem je zasnovano pravo građenja</w:t>
            </w:r>
          </w:p>
        </w:tc>
        <w:tc>
          <w:tcPr>
            <w:tcW w:w="1515" w:type="dxa"/>
          </w:tcPr>
          <w:p w14:paraId="28AAC64B"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z.k.ul.br.</w:t>
            </w:r>
          </w:p>
        </w:tc>
        <w:tc>
          <w:tcPr>
            <w:tcW w:w="1544" w:type="dxa"/>
          </w:tcPr>
          <w:p w14:paraId="3A85F161"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Opis nekretnine </w:t>
            </w:r>
          </w:p>
        </w:tc>
        <w:tc>
          <w:tcPr>
            <w:tcW w:w="1371" w:type="dxa"/>
          </w:tcPr>
          <w:p w14:paraId="3F89F0AD"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Osnova osnivanja prava građenja </w:t>
            </w:r>
          </w:p>
        </w:tc>
        <w:tc>
          <w:tcPr>
            <w:tcW w:w="1371" w:type="dxa"/>
          </w:tcPr>
          <w:p w14:paraId="29E2FFE8"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Napomena </w:t>
            </w:r>
          </w:p>
        </w:tc>
      </w:tr>
      <w:tr w:rsidR="007D26E2" w:rsidRPr="007D26E2" w14:paraId="77C2EBA2" w14:textId="77777777" w:rsidTr="0013305E">
        <w:tc>
          <w:tcPr>
            <w:tcW w:w="1896" w:type="dxa"/>
          </w:tcPr>
          <w:p w14:paraId="424D0D9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1076 k.o. Petrovac </w:t>
            </w:r>
          </w:p>
        </w:tc>
        <w:tc>
          <w:tcPr>
            <w:tcW w:w="1686" w:type="dxa"/>
          </w:tcPr>
          <w:p w14:paraId="211015F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Javna zgrada sagrađena na pravu građenja sa 6296 m2 </w:t>
            </w:r>
          </w:p>
        </w:tc>
        <w:tc>
          <w:tcPr>
            <w:tcW w:w="1730" w:type="dxa"/>
          </w:tcPr>
          <w:p w14:paraId="0127FEC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VIROEXPO d.o.o.Virovitica</w:t>
            </w:r>
          </w:p>
        </w:tc>
        <w:tc>
          <w:tcPr>
            <w:tcW w:w="1563" w:type="dxa"/>
          </w:tcPr>
          <w:p w14:paraId="7665BB6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Ugovor o korištenju i raspolaganju nekretnina od  29.11.2022. </w:t>
            </w:r>
          </w:p>
        </w:tc>
        <w:tc>
          <w:tcPr>
            <w:tcW w:w="1544" w:type="dxa"/>
          </w:tcPr>
          <w:p w14:paraId="37D4726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Grad Virovitica </w:t>
            </w:r>
          </w:p>
        </w:tc>
        <w:tc>
          <w:tcPr>
            <w:tcW w:w="1515" w:type="dxa"/>
          </w:tcPr>
          <w:p w14:paraId="6C36DAE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1075 k.o.Petrovac</w:t>
            </w:r>
          </w:p>
        </w:tc>
        <w:tc>
          <w:tcPr>
            <w:tcW w:w="1544" w:type="dxa"/>
          </w:tcPr>
          <w:p w14:paraId="0F797E5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Kat.čest.1533/2  ulica Matije Gupca sa 17196 m2  od čega zemljište pod zgradama sa 6296 m2 i dvorište sa 10900 m2</w:t>
            </w:r>
          </w:p>
        </w:tc>
        <w:tc>
          <w:tcPr>
            <w:tcW w:w="1371" w:type="dxa"/>
          </w:tcPr>
          <w:p w14:paraId="42F03A40"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Ugovor o osnivanju prava građenja  od 23.5.2016. i aneksa ugovora o  osnivanju prava građenja od 10.10.2016.</w:t>
            </w:r>
          </w:p>
        </w:tc>
        <w:tc>
          <w:tcPr>
            <w:tcW w:w="1371" w:type="dxa"/>
          </w:tcPr>
          <w:p w14:paraId="14F78C0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312CDA56" w14:textId="77777777" w:rsidTr="0013305E">
        <w:tc>
          <w:tcPr>
            <w:tcW w:w="1896" w:type="dxa"/>
          </w:tcPr>
          <w:p w14:paraId="0BD6ADE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2480 k.o. Turanovac</w:t>
            </w:r>
          </w:p>
        </w:tc>
        <w:tc>
          <w:tcPr>
            <w:tcW w:w="1686" w:type="dxa"/>
          </w:tcPr>
          <w:p w14:paraId="45DB0B2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pravo građenja na kat.čest. 645  gospodarska zgrada k.b.24. Kapela Dvor  na 242 m2 izgrađena na pravu građenja . gospodarska zgrada Kapela Dvor na 602 m2  izgrađena na pravu građenja</w:t>
            </w:r>
          </w:p>
        </w:tc>
        <w:tc>
          <w:tcPr>
            <w:tcW w:w="1730" w:type="dxa"/>
          </w:tcPr>
          <w:p w14:paraId="7F48B26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VPŽ,Općina Lukač,ŠD Dinamo kapela dvor</w:t>
            </w:r>
          </w:p>
        </w:tc>
        <w:tc>
          <w:tcPr>
            <w:tcW w:w="1563" w:type="dxa"/>
          </w:tcPr>
          <w:p w14:paraId="22F04F2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Ugovor o zakupu  između Općine Lukač i Virovitičko-podravske županije  3.12.2019.</w:t>
            </w:r>
          </w:p>
        </w:tc>
        <w:tc>
          <w:tcPr>
            <w:tcW w:w="1544" w:type="dxa"/>
          </w:tcPr>
          <w:p w14:paraId="7819D7F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Republika Hrvatska  </w:t>
            </w:r>
          </w:p>
        </w:tc>
        <w:tc>
          <w:tcPr>
            <w:tcW w:w="1515" w:type="dxa"/>
          </w:tcPr>
          <w:p w14:paraId="127E490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645 k.o. Turanovac</w:t>
            </w:r>
          </w:p>
        </w:tc>
        <w:tc>
          <w:tcPr>
            <w:tcW w:w="1544" w:type="dxa"/>
          </w:tcPr>
          <w:p w14:paraId="11C3D9B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Kat. čest. 791/2 Kapela Dvor sa 19075 m2  od čega  dvorište sa 11395, zemljište pod zgradama 602 m2, zemljište pod zgradama  242 m2 i zemljište za sport i rekreaciju sa 6836 m2</w:t>
            </w:r>
          </w:p>
        </w:tc>
        <w:tc>
          <w:tcPr>
            <w:tcW w:w="1371" w:type="dxa"/>
          </w:tcPr>
          <w:p w14:paraId="21845BA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Ugovor  o osnivanju prava građenja  od 13.5.2016.</w:t>
            </w:r>
          </w:p>
        </w:tc>
        <w:tc>
          <w:tcPr>
            <w:tcW w:w="1371" w:type="dxa"/>
          </w:tcPr>
          <w:p w14:paraId="6DBE1B5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bl>
    <w:p w14:paraId="20C0F261" w14:textId="77777777" w:rsidR="007D26E2" w:rsidRPr="007D26E2" w:rsidRDefault="007D26E2" w:rsidP="007D26E2"/>
    <w:p w14:paraId="251F449D" w14:textId="77777777" w:rsidR="007D26E2" w:rsidRPr="007D26E2" w:rsidRDefault="007D26E2" w:rsidP="007D26E2"/>
    <w:p w14:paraId="3B97F88D" w14:textId="77777777" w:rsidR="007D26E2" w:rsidRPr="007D26E2" w:rsidRDefault="007D26E2" w:rsidP="007D26E2"/>
    <w:p w14:paraId="502717EE"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r w:rsidRPr="007D26E2">
        <w:rPr>
          <w:rFonts w:ascii="Times New Roman" w:eastAsia="Calibri" w:hAnsi="Times New Roman" w:cs="Times New Roman"/>
          <w:b/>
          <w:kern w:val="0"/>
          <w:sz w:val="20"/>
          <w:szCs w:val="20"/>
          <w14:ligatures w14:val="none"/>
        </w:rPr>
        <w:t xml:space="preserve">2. Trgovačka društva  </w:t>
      </w:r>
    </w:p>
    <w:p w14:paraId="06CDF615"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p>
    <w:p w14:paraId="26663755"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r w:rsidRPr="007D26E2">
        <w:rPr>
          <w:rFonts w:ascii="Times New Roman" w:eastAsia="Calibri" w:hAnsi="Times New Roman" w:cs="Times New Roman"/>
          <w:b/>
          <w:kern w:val="0"/>
          <w:sz w:val="20"/>
          <w:szCs w:val="20"/>
          <w14:ligatures w14:val="none"/>
        </w:rPr>
        <w:t>2.1. Trgovačka društva  u  100%  vlasništvu Županije</w:t>
      </w:r>
    </w:p>
    <w:p w14:paraId="3A657818"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p>
    <w:tbl>
      <w:tblPr>
        <w:tblStyle w:val="Reetkatablice"/>
        <w:tblW w:w="14029" w:type="dxa"/>
        <w:tblLook w:val="04A0" w:firstRow="1" w:lastRow="0" w:firstColumn="1" w:lastColumn="0" w:noHBand="0" w:noVBand="1"/>
      </w:tblPr>
      <w:tblGrid>
        <w:gridCol w:w="2002"/>
        <w:gridCol w:w="1936"/>
        <w:gridCol w:w="1372"/>
        <w:gridCol w:w="2233"/>
        <w:gridCol w:w="2322"/>
        <w:gridCol w:w="4164"/>
      </w:tblGrid>
      <w:tr w:rsidR="007D26E2" w:rsidRPr="007D26E2" w14:paraId="094BE5CD" w14:textId="77777777" w:rsidTr="0013305E">
        <w:tc>
          <w:tcPr>
            <w:tcW w:w="2002" w:type="dxa"/>
          </w:tcPr>
          <w:p w14:paraId="61BCFDBE"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Naziv  </w:t>
            </w:r>
          </w:p>
        </w:tc>
        <w:tc>
          <w:tcPr>
            <w:tcW w:w="1936" w:type="dxa"/>
          </w:tcPr>
          <w:p w14:paraId="2A5F57BD"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Sjedište </w:t>
            </w:r>
          </w:p>
        </w:tc>
        <w:tc>
          <w:tcPr>
            <w:tcW w:w="1372" w:type="dxa"/>
          </w:tcPr>
          <w:p w14:paraId="26B5AEDA"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TEMELJNI KAPITAL</w:t>
            </w:r>
          </w:p>
        </w:tc>
        <w:tc>
          <w:tcPr>
            <w:tcW w:w="2233" w:type="dxa"/>
          </w:tcPr>
          <w:p w14:paraId="230195B9"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Tijela upravljanja/nadzorni odbor </w:t>
            </w:r>
          </w:p>
        </w:tc>
        <w:tc>
          <w:tcPr>
            <w:tcW w:w="2322" w:type="dxa"/>
          </w:tcPr>
          <w:p w14:paraId="0ED99A59"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Osnivački akt </w:t>
            </w:r>
          </w:p>
        </w:tc>
        <w:tc>
          <w:tcPr>
            <w:tcW w:w="4164" w:type="dxa"/>
          </w:tcPr>
          <w:p w14:paraId="4D030E64"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Napomena </w:t>
            </w:r>
          </w:p>
        </w:tc>
      </w:tr>
      <w:tr w:rsidR="007D26E2" w:rsidRPr="007D26E2" w14:paraId="17576779" w14:textId="77777777" w:rsidTr="0013305E">
        <w:tc>
          <w:tcPr>
            <w:tcW w:w="2002" w:type="dxa"/>
          </w:tcPr>
          <w:p w14:paraId="3FBBAA4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TERRA SLAVONICA D.O.O VIROVITICA</w:t>
            </w:r>
          </w:p>
        </w:tc>
        <w:tc>
          <w:tcPr>
            <w:tcW w:w="1936" w:type="dxa"/>
          </w:tcPr>
          <w:p w14:paraId="1D8090E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33000 VIROVITICA, TRG LJUDEVITA PATAČIĆA 1 </w:t>
            </w:r>
          </w:p>
        </w:tc>
        <w:tc>
          <w:tcPr>
            <w:tcW w:w="1372" w:type="dxa"/>
          </w:tcPr>
          <w:p w14:paraId="6844CF3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20.000,00 kuna (2.654,46 eura</w:t>
            </w:r>
          </w:p>
        </w:tc>
        <w:tc>
          <w:tcPr>
            <w:tcW w:w="2233" w:type="dxa"/>
          </w:tcPr>
          <w:p w14:paraId="32CDE87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NEMA</w:t>
            </w:r>
          </w:p>
        </w:tc>
        <w:tc>
          <w:tcPr>
            <w:tcW w:w="2322" w:type="dxa"/>
          </w:tcPr>
          <w:p w14:paraId="205AF5C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Izjava o osnivanju od 8.3.2012.(izmjene :2014., 2015,2021.)</w:t>
            </w:r>
          </w:p>
        </w:tc>
        <w:tc>
          <w:tcPr>
            <w:tcW w:w="4164" w:type="dxa"/>
          </w:tcPr>
          <w:p w14:paraId="5C933B5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0099CFFC" w14:textId="77777777" w:rsidTr="0013305E">
        <w:tc>
          <w:tcPr>
            <w:tcW w:w="2002" w:type="dxa"/>
          </w:tcPr>
          <w:p w14:paraId="0F2946A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PODUZETNIČKI INKUBATOR D.O.O. VIROVITICA </w:t>
            </w:r>
          </w:p>
        </w:tc>
        <w:tc>
          <w:tcPr>
            <w:tcW w:w="1936" w:type="dxa"/>
          </w:tcPr>
          <w:p w14:paraId="3D88494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33000 VIROVITICA Poduzetnička zona II 18</w:t>
            </w:r>
          </w:p>
        </w:tc>
        <w:tc>
          <w:tcPr>
            <w:tcW w:w="1372" w:type="dxa"/>
          </w:tcPr>
          <w:p w14:paraId="306F6BF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20.000,00 kuna(2.654,46 (EURA)</w:t>
            </w:r>
          </w:p>
        </w:tc>
        <w:tc>
          <w:tcPr>
            <w:tcW w:w="2233" w:type="dxa"/>
          </w:tcPr>
          <w:p w14:paraId="3D8D369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NEMA</w:t>
            </w:r>
          </w:p>
        </w:tc>
        <w:tc>
          <w:tcPr>
            <w:tcW w:w="2322" w:type="dxa"/>
          </w:tcPr>
          <w:p w14:paraId="6D7465F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Izjava o osnivanju 22.9.2005.(izmjene:2006., 2010.,2014.,2019.,</w:t>
            </w:r>
          </w:p>
        </w:tc>
        <w:tc>
          <w:tcPr>
            <w:tcW w:w="4164" w:type="dxa"/>
          </w:tcPr>
          <w:p w14:paraId="2577D10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35F989E8" w14:textId="77777777" w:rsidTr="0013305E">
        <w:tc>
          <w:tcPr>
            <w:tcW w:w="2002" w:type="dxa"/>
          </w:tcPr>
          <w:p w14:paraId="27CCA800"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PANONSKI DRVNI CENTAR KOMPETENCIJA  D.O.O. VIROVITICA </w:t>
            </w:r>
          </w:p>
        </w:tc>
        <w:tc>
          <w:tcPr>
            <w:tcW w:w="1936" w:type="dxa"/>
          </w:tcPr>
          <w:p w14:paraId="7155DD5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Virovitica, Trg Ljudevita Patačića 1</w:t>
            </w:r>
          </w:p>
        </w:tc>
        <w:tc>
          <w:tcPr>
            <w:tcW w:w="1372" w:type="dxa"/>
          </w:tcPr>
          <w:p w14:paraId="06195A0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20.000,00 kuna(2.654,46 eura)</w:t>
            </w:r>
          </w:p>
        </w:tc>
        <w:tc>
          <w:tcPr>
            <w:tcW w:w="2233" w:type="dxa"/>
          </w:tcPr>
          <w:p w14:paraId="15A0046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Nema </w:t>
            </w:r>
          </w:p>
        </w:tc>
        <w:tc>
          <w:tcPr>
            <w:tcW w:w="2322" w:type="dxa"/>
          </w:tcPr>
          <w:p w14:paraId="36D6BEC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Izjava o osnivanju od 7.srpnja 2016.g.(izmjene 2019.)</w:t>
            </w:r>
          </w:p>
        </w:tc>
        <w:tc>
          <w:tcPr>
            <w:tcW w:w="4164" w:type="dxa"/>
          </w:tcPr>
          <w:p w14:paraId="6762022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54F68773" w14:textId="77777777" w:rsidTr="0013305E">
        <w:tc>
          <w:tcPr>
            <w:tcW w:w="2002" w:type="dxa"/>
          </w:tcPr>
          <w:p w14:paraId="412C46C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VIROEXPO D.O.O. VIROVITICA </w:t>
            </w:r>
          </w:p>
        </w:tc>
        <w:tc>
          <w:tcPr>
            <w:tcW w:w="1936" w:type="dxa"/>
          </w:tcPr>
          <w:p w14:paraId="5AA4DED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33000Virovitica. Trg Ljudevita Patačića 1 </w:t>
            </w:r>
          </w:p>
        </w:tc>
        <w:tc>
          <w:tcPr>
            <w:tcW w:w="1372" w:type="dxa"/>
          </w:tcPr>
          <w:p w14:paraId="0204E88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21.000,00 kuna</w:t>
            </w:r>
          </w:p>
          <w:p w14:paraId="1159F690"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( 2.787,18 euro)</w:t>
            </w:r>
          </w:p>
        </w:tc>
        <w:tc>
          <w:tcPr>
            <w:tcW w:w="2233" w:type="dxa"/>
          </w:tcPr>
          <w:p w14:paraId="4354B28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Nema </w:t>
            </w:r>
          </w:p>
        </w:tc>
        <w:tc>
          <w:tcPr>
            <w:tcW w:w="2322" w:type="dxa"/>
          </w:tcPr>
          <w:p w14:paraId="2351C91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Društveni ugovor od 17.12.2004.(izmjene 2019.)</w:t>
            </w:r>
          </w:p>
        </w:tc>
        <w:tc>
          <w:tcPr>
            <w:tcW w:w="4164" w:type="dxa"/>
          </w:tcPr>
          <w:p w14:paraId="139BA430"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bl>
    <w:p w14:paraId="10B72198"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5C907D63"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2E272F82"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30566153"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7CE0717C"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496E9510"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325959C2"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28D5443D" w14:textId="60BAD843" w:rsidR="007D26E2" w:rsidRPr="00876AA7" w:rsidRDefault="007D26E2" w:rsidP="00876AA7">
      <w:pPr>
        <w:pStyle w:val="Odlomakpopisa"/>
        <w:numPr>
          <w:ilvl w:val="1"/>
          <w:numId w:val="10"/>
        </w:numPr>
        <w:rPr>
          <w:rFonts w:ascii="Times New Roman" w:eastAsia="Calibri" w:hAnsi="Times New Roman" w:cs="Times New Roman"/>
          <w:b/>
          <w:sz w:val="20"/>
          <w:szCs w:val="20"/>
        </w:rPr>
      </w:pPr>
      <w:r w:rsidRPr="00876AA7">
        <w:rPr>
          <w:rFonts w:ascii="Times New Roman" w:eastAsia="Calibri" w:hAnsi="Times New Roman" w:cs="Times New Roman"/>
          <w:b/>
          <w:sz w:val="20"/>
          <w:szCs w:val="20"/>
        </w:rPr>
        <w:t xml:space="preserve">Trgovačka društva u kojima Virovitičko-podravska županija ima manjinski udio  kapitalu društva </w:t>
      </w:r>
    </w:p>
    <w:tbl>
      <w:tblPr>
        <w:tblStyle w:val="Reetkatablice"/>
        <w:tblW w:w="0" w:type="auto"/>
        <w:tblLook w:val="04A0" w:firstRow="1" w:lastRow="0" w:firstColumn="1" w:lastColumn="0" w:noHBand="0" w:noVBand="1"/>
      </w:tblPr>
      <w:tblGrid>
        <w:gridCol w:w="1421"/>
        <w:gridCol w:w="1228"/>
        <w:gridCol w:w="2434"/>
        <w:gridCol w:w="1711"/>
        <w:gridCol w:w="1538"/>
        <w:gridCol w:w="1536"/>
        <w:gridCol w:w="1536"/>
        <w:gridCol w:w="1533"/>
      </w:tblGrid>
      <w:tr w:rsidR="007D26E2" w:rsidRPr="007D26E2" w14:paraId="5024BAAC" w14:textId="77777777" w:rsidTr="0013305E">
        <w:tc>
          <w:tcPr>
            <w:tcW w:w="1421" w:type="dxa"/>
          </w:tcPr>
          <w:p w14:paraId="18A7AD0E"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Naziv  </w:t>
            </w:r>
          </w:p>
        </w:tc>
        <w:tc>
          <w:tcPr>
            <w:tcW w:w="1228" w:type="dxa"/>
          </w:tcPr>
          <w:p w14:paraId="73A6C434"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Sjedište </w:t>
            </w:r>
          </w:p>
        </w:tc>
        <w:tc>
          <w:tcPr>
            <w:tcW w:w="2434" w:type="dxa"/>
          </w:tcPr>
          <w:p w14:paraId="5FC20217"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TEMELJNI KAPITAL</w:t>
            </w:r>
          </w:p>
        </w:tc>
        <w:tc>
          <w:tcPr>
            <w:tcW w:w="1711" w:type="dxa"/>
          </w:tcPr>
          <w:p w14:paraId="30D7084B"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 OSNIVAČI</w:t>
            </w:r>
          </w:p>
        </w:tc>
        <w:tc>
          <w:tcPr>
            <w:tcW w:w="1538" w:type="dxa"/>
          </w:tcPr>
          <w:p w14:paraId="4465FA37"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UDIO ŽUPANIJE</w:t>
            </w:r>
          </w:p>
        </w:tc>
        <w:tc>
          <w:tcPr>
            <w:tcW w:w="1536" w:type="dxa"/>
          </w:tcPr>
          <w:p w14:paraId="173CE913"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Pravna osnova osnivanja</w:t>
            </w:r>
          </w:p>
        </w:tc>
        <w:tc>
          <w:tcPr>
            <w:tcW w:w="1536" w:type="dxa"/>
          </w:tcPr>
          <w:p w14:paraId="16C63042"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Pristupanje Društvu </w:t>
            </w:r>
          </w:p>
        </w:tc>
        <w:tc>
          <w:tcPr>
            <w:tcW w:w="1533" w:type="dxa"/>
          </w:tcPr>
          <w:p w14:paraId="4C3609D9"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Napomena</w:t>
            </w:r>
          </w:p>
        </w:tc>
      </w:tr>
      <w:tr w:rsidR="007D26E2" w:rsidRPr="007D26E2" w14:paraId="26D03CD8" w14:textId="77777777" w:rsidTr="0013305E">
        <w:trPr>
          <w:trHeight w:val="2516"/>
        </w:trPr>
        <w:tc>
          <w:tcPr>
            <w:tcW w:w="1421" w:type="dxa"/>
          </w:tcPr>
          <w:p w14:paraId="2C1A477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Ceste d.d. Bjelovar </w:t>
            </w:r>
          </w:p>
        </w:tc>
        <w:tc>
          <w:tcPr>
            <w:tcW w:w="1228" w:type="dxa"/>
          </w:tcPr>
          <w:p w14:paraId="0734075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43000 Bjelovar, Kupinovac 1</w:t>
            </w:r>
          </w:p>
        </w:tc>
        <w:tc>
          <w:tcPr>
            <w:tcW w:w="2434" w:type="dxa"/>
          </w:tcPr>
          <w:p w14:paraId="720AFC3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4.623.000,00 EURA</w:t>
            </w:r>
          </w:p>
          <w:p w14:paraId="2A7A686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shd w:val="clear" w:color="auto" w:fill="F8F8F8"/>
              </w:rPr>
              <w:t>Odlukom o usklađenju temeljnog kapitala i dionica povećanjem temeljnog kapitala i izmjeni statuta društva od 29.06.2023. godine skupština je uskladila temeljni kapital sa iznosa od 34.500.000,00 kn na iznos od 4.578.936,89 eura, te je povećala temeljni kapital sa iznosa od 4.578.936,89 eura, za iznos od 44.063,11 eura na iznos od 4.623.000,00 eura.</w:t>
            </w:r>
            <w:r w:rsidRPr="007D26E2">
              <w:rPr>
                <w:rFonts w:ascii="Times New Roman" w:eastAsia="Calibri" w:hAnsi="Times New Roman" w:cs="Times New Roman"/>
                <w:sz w:val="20"/>
                <w:szCs w:val="20"/>
              </w:rPr>
              <w:br/>
            </w:r>
          </w:p>
        </w:tc>
        <w:tc>
          <w:tcPr>
            <w:tcW w:w="1711" w:type="dxa"/>
          </w:tcPr>
          <w:p w14:paraId="350407A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1538" w:type="dxa"/>
          </w:tcPr>
          <w:p w14:paraId="76A6F33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 Županija ima u trgovačkom društvu 5.520 dionica u vrijednosti od   3.631.994,40 kuna</w:t>
            </w:r>
          </w:p>
        </w:tc>
        <w:tc>
          <w:tcPr>
            <w:tcW w:w="1536" w:type="dxa"/>
          </w:tcPr>
          <w:p w14:paraId="7DCCE1B0"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Ugovor o osnivanju  od 22.12.1997.</w:t>
            </w:r>
          </w:p>
        </w:tc>
        <w:tc>
          <w:tcPr>
            <w:tcW w:w="1536" w:type="dxa"/>
          </w:tcPr>
          <w:p w14:paraId="37FB080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1533" w:type="dxa"/>
          </w:tcPr>
          <w:p w14:paraId="346F244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7E499AF5" w14:textId="77777777" w:rsidTr="0013305E">
        <w:trPr>
          <w:trHeight w:val="2516"/>
        </w:trPr>
        <w:tc>
          <w:tcPr>
            <w:tcW w:w="1421" w:type="dxa"/>
          </w:tcPr>
          <w:p w14:paraId="1DBAFE0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ELKOMNET D.O.O.</w:t>
            </w:r>
          </w:p>
        </w:tc>
        <w:tc>
          <w:tcPr>
            <w:tcW w:w="1228" w:type="dxa"/>
          </w:tcPr>
          <w:p w14:paraId="29AFA73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Trg gospe Voćinske 11 Voćin </w:t>
            </w:r>
          </w:p>
        </w:tc>
        <w:tc>
          <w:tcPr>
            <w:tcW w:w="2434" w:type="dxa"/>
          </w:tcPr>
          <w:p w14:paraId="52AF831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40.800,00 kuna(5.415,09 EURA)</w:t>
            </w:r>
          </w:p>
        </w:tc>
        <w:tc>
          <w:tcPr>
            <w:tcW w:w="1711" w:type="dxa"/>
          </w:tcPr>
          <w:p w14:paraId="3244B81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Općina Sopje, Voćin, Zdenci i Virovitičko-podravska županije </w:t>
            </w:r>
          </w:p>
        </w:tc>
        <w:tc>
          <w:tcPr>
            <w:tcW w:w="1538" w:type="dxa"/>
          </w:tcPr>
          <w:p w14:paraId="1157F13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20.000,00 kuna</w:t>
            </w:r>
          </w:p>
        </w:tc>
        <w:tc>
          <w:tcPr>
            <w:tcW w:w="1536" w:type="dxa"/>
          </w:tcPr>
          <w:p w14:paraId="75CD01F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Društveni ugorov  od 10.6.2021.g.</w:t>
            </w:r>
          </w:p>
        </w:tc>
        <w:tc>
          <w:tcPr>
            <w:tcW w:w="1536" w:type="dxa"/>
          </w:tcPr>
          <w:p w14:paraId="54D296F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Izmjene Društvenog ugovora 29.12.2022.</w:t>
            </w:r>
          </w:p>
        </w:tc>
        <w:tc>
          <w:tcPr>
            <w:tcW w:w="1533" w:type="dxa"/>
          </w:tcPr>
          <w:p w14:paraId="2DF72B6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bl>
    <w:p w14:paraId="68CAA934"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41CA2800"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036D685D"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17495B87"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7449162B" w14:textId="5EF6733F" w:rsidR="007D26E2" w:rsidRPr="00876AA7" w:rsidRDefault="007D26E2" w:rsidP="00876AA7">
      <w:pPr>
        <w:pStyle w:val="Odlomakpopisa"/>
        <w:numPr>
          <w:ilvl w:val="0"/>
          <w:numId w:val="10"/>
        </w:numPr>
        <w:spacing w:after="0"/>
        <w:jc w:val="both"/>
        <w:rPr>
          <w:rFonts w:ascii="Times New Roman" w:eastAsia="Calibri" w:hAnsi="Times New Roman" w:cs="Times New Roman"/>
          <w:b/>
          <w:sz w:val="20"/>
          <w:szCs w:val="20"/>
        </w:rPr>
      </w:pPr>
      <w:r w:rsidRPr="00876AA7">
        <w:rPr>
          <w:rFonts w:ascii="Times New Roman" w:eastAsia="Calibri" w:hAnsi="Times New Roman" w:cs="Times New Roman"/>
          <w:b/>
          <w:sz w:val="20"/>
          <w:szCs w:val="20"/>
        </w:rPr>
        <w:t>Ustanove  osnovane odlukama Županijske skupštine</w:t>
      </w:r>
    </w:p>
    <w:p w14:paraId="32E45E71"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r w:rsidRPr="007D26E2">
        <w:rPr>
          <w:rFonts w:ascii="Times New Roman" w:eastAsia="Calibri" w:hAnsi="Times New Roman" w:cs="Times New Roman"/>
          <w:b/>
          <w:kern w:val="0"/>
          <w:sz w:val="20"/>
          <w:szCs w:val="20"/>
          <w14:ligatures w14:val="none"/>
        </w:rPr>
        <w:t xml:space="preserve"> </w:t>
      </w:r>
    </w:p>
    <w:tbl>
      <w:tblPr>
        <w:tblStyle w:val="Reetkatablice"/>
        <w:tblW w:w="0" w:type="auto"/>
        <w:tblLook w:val="04A0" w:firstRow="1" w:lastRow="0" w:firstColumn="1" w:lastColumn="0" w:noHBand="0" w:noVBand="1"/>
      </w:tblPr>
      <w:tblGrid>
        <w:gridCol w:w="2002"/>
        <w:gridCol w:w="1936"/>
        <w:gridCol w:w="1366"/>
        <w:gridCol w:w="2233"/>
        <w:gridCol w:w="2233"/>
        <w:gridCol w:w="3125"/>
      </w:tblGrid>
      <w:tr w:rsidR="007D26E2" w:rsidRPr="007D26E2" w14:paraId="3BD12F73" w14:textId="77777777" w:rsidTr="0013305E">
        <w:tc>
          <w:tcPr>
            <w:tcW w:w="2002" w:type="dxa"/>
          </w:tcPr>
          <w:p w14:paraId="7E07E166"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Naziv  </w:t>
            </w:r>
          </w:p>
        </w:tc>
        <w:tc>
          <w:tcPr>
            <w:tcW w:w="1936" w:type="dxa"/>
          </w:tcPr>
          <w:p w14:paraId="0F5F09C8"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Sjedište </w:t>
            </w:r>
          </w:p>
        </w:tc>
        <w:tc>
          <w:tcPr>
            <w:tcW w:w="1366" w:type="dxa"/>
          </w:tcPr>
          <w:p w14:paraId="4C06FDB8"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Osnivač VPŽ u cijelosti </w:t>
            </w:r>
          </w:p>
        </w:tc>
        <w:tc>
          <w:tcPr>
            <w:tcW w:w="2233" w:type="dxa"/>
          </w:tcPr>
          <w:p w14:paraId="4340614C"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Osnivač Virovitičko-podravska županije – u dijelu </w:t>
            </w:r>
          </w:p>
        </w:tc>
        <w:tc>
          <w:tcPr>
            <w:tcW w:w="2233" w:type="dxa"/>
          </w:tcPr>
          <w:p w14:paraId="17E17834"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Akt o osnivanju </w:t>
            </w:r>
          </w:p>
        </w:tc>
        <w:tc>
          <w:tcPr>
            <w:tcW w:w="3125" w:type="dxa"/>
          </w:tcPr>
          <w:p w14:paraId="3FCD2354"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Napomena</w:t>
            </w:r>
          </w:p>
        </w:tc>
      </w:tr>
      <w:tr w:rsidR="007D26E2" w:rsidRPr="007D26E2" w14:paraId="3A81FBB9" w14:textId="77777777" w:rsidTr="0013305E">
        <w:tc>
          <w:tcPr>
            <w:tcW w:w="2002" w:type="dxa"/>
          </w:tcPr>
          <w:p w14:paraId="631611C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Zavod za prostorno uređenje Virovitičko-podravske županije </w:t>
            </w:r>
          </w:p>
        </w:tc>
        <w:tc>
          <w:tcPr>
            <w:tcW w:w="1936" w:type="dxa"/>
          </w:tcPr>
          <w:p w14:paraId="60B44E8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33000 Virovitica,Trg Ljudevita Patačića 1 </w:t>
            </w:r>
          </w:p>
        </w:tc>
        <w:tc>
          <w:tcPr>
            <w:tcW w:w="1366" w:type="dxa"/>
          </w:tcPr>
          <w:p w14:paraId="0034EE4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da</w:t>
            </w:r>
          </w:p>
        </w:tc>
        <w:tc>
          <w:tcPr>
            <w:tcW w:w="2233" w:type="dxa"/>
          </w:tcPr>
          <w:p w14:paraId="09A5E8D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3CE2722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Odluka o osnivanju od 29..2.2008.</w:t>
            </w:r>
          </w:p>
        </w:tc>
        <w:tc>
          <w:tcPr>
            <w:tcW w:w="3125" w:type="dxa"/>
          </w:tcPr>
          <w:p w14:paraId="5641EF3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77BFC902" w14:textId="77777777" w:rsidTr="0013305E">
        <w:tc>
          <w:tcPr>
            <w:tcW w:w="2002" w:type="dxa"/>
          </w:tcPr>
          <w:p w14:paraId="27A2C8A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Javna ustanova za upravljanje zaštićenim dijelovima prirode i ekološkom mrežom Virovitičko-podravske županije </w:t>
            </w:r>
          </w:p>
        </w:tc>
        <w:tc>
          <w:tcPr>
            <w:tcW w:w="1936" w:type="dxa"/>
          </w:tcPr>
          <w:p w14:paraId="2AF80CA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Noskovci 2 a</w:t>
            </w:r>
          </w:p>
        </w:tc>
        <w:tc>
          <w:tcPr>
            <w:tcW w:w="1366" w:type="dxa"/>
          </w:tcPr>
          <w:p w14:paraId="090A2AA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da</w:t>
            </w:r>
          </w:p>
        </w:tc>
        <w:tc>
          <w:tcPr>
            <w:tcW w:w="2233" w:type="dxa"/>
          </w:tcPr>
          <w:p w14:paraId="6613F7A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271196F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Odluka o osnivanju od 12.3.2002.</w:t>
            </w:r>
          </w:p>
        </w:tc>
        <w:tc>
          <w:tcPr>
            <w:tcW w:w="3125" w:type="dxa"/>
          </w:tcPr>
          <w:p w14:paraId="68D969E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7BAA9F08" w14:textId="77777777" w:rsidTr="0013305E">
        <w:tc>
          <w:tcPr>
            <w:tcW w:w="2002" w:type="dxa"/>
          </w:tcPr>
          <w:p w14:paraId="138F3DA0"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VIDRA – Agencija za regionalni razvoj Virovitičko-podravske županije  </w:t>
            </w:r>
          </w:p>
        </w:tc>
        <w:tc>
          <w:tcPr>
            <w:tcW w:w="1936" w:type="dxa"/>
          </w:tcPr>
          <w:p w14:paraId="793BEC2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33000 Virovitica, Augusta Šenoe 1</w:t>
            </w:r>
          </w:p>
        </w:tc>
        <w:tc>
          <w:tcPr>
            <w:tcW w:w="1366" w:type="dxa"/>
          </w:tcPr>
          <w:p w14:paraId="0AE07E60"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da</w:t>
            </w:r>
          </w:p>
        </w:tc>
        <w:tc>
          <w:tcPr>
            <w:tcW w:w="2233" w:type="dxa"/>
          </w:tcPr>
          <w:p w14:paraId="615CDE7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42CEB6B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Odluka o osnivanju od 23. 6.2008.( izmjene 2013.i 2018.,</w:t>
            </w:r>
          </w:p>
        </w:tc>
        <w:tc>
          <w:tcPr>
            <w:tcW w:w="3125" w:type="dxa"/>
          </w:tcPr>
          <w:p w14:paraId="0F45967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2E5718D5" w14:textId="77777777" w:rsidTr="0013305E">
        <w:tc>
          <w:tcPr>
            <w:tcW w:w="2002" w:type="dxa"/>
          </w:tcPr>
          <w:p w14:paraId="5BA3F88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Tehnološko-inovacijski centar Virovitica </w:t>
            </w:r>
          </w:p>
        </w:tc>
        <w:tc>
          <w:tcPr>
            <w:tcW w:w="1936" w:type="dxa"/>
          </w:tcPr>
          <w:p w14:paraId="3C815DC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33000 Virovitica Trg Ljudevita Patačića 1</w:t>
            </w:r>
          </w:p>
        </w:tc>
        <w:tc>
          <w:tcPr>
            <w:tcW w:w="1366" w:type="dxa"/>
          </w:tcPr>
          <w:p w14:paraId="49F7913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da</w:t>
            </w:r>
          </w:p>
        </w:tc>
        <w:tc>
          <w:tcPr>
            <w:tcW w:w="2233" w:type="dxa"/>
          </w:tcPr>
          <w:p w14:paraId="398B5A8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321CBB9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Odluka o osnivanju od 25.svibja 2018.</w:t>
            </w:r>
          </w:p>
        </w:tc>
        <w:tc>
          <w:tcPr>
            <w:tcW w:w="3125" w:type="dxa"/>
          </w:tcPr>
          <w:p w14:paraId="1354914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401FE39B" w14:textId="77777777" w:rsidTr="0013305E">
        <w:tc>
          <w:tcPr>
            <w:tcW w:w="2002" w:type="dxa"/>
          </w:tcPr>
          <w:p w14:paraId="5E605F6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Panonski drvni centar kompetencija Virovitičko-podravske županije</w:t>
            </w:r>
          </w:p>
        </w:tc>
        <w:tc>
          <w:tcPr>
            <w:tcW w:w="1936" w:type="dxa"/>
          </w:tcPr>
          <w:p w14:paraId="3238927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33000 Virovitica</w:t>
            </w:r>
          </w:p>
          <w:p w14:paraId="3F58955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Ulica Poduzetnička zona II 16 </w:t>
            </w:r>
          </w:p>
        </w:tc>
        <w:tc>
          <w:tcPr>
            <w:tcW w:w="1366" w:type="dxa"/>
          </w:tcPr>
          <w:p w14:paraId="4466BCF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da</w:t>
            </w:r>
          </w:p>
        </w:tc>
        <w:tc>
          <w:tcPr>
            <w:tcW w:w="2233" w:type="dxa"/>
          </w:tcPr>
          <w:p w14:paraId="346D3C8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5DB8FD1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Odluka o osnivanju od 10.3.2020.</w:t>
            </w:r>
          </w:p>
        </w:tc>
        <w:tc>
          <w:tcPr>
            <w:tcW w:w="3125" w:type="dxa"/>
          </w:tcPr>
          <w:p w14:paraId="1CD2053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5F54CE86" w14:textId="77777777" w:rsidTr="0013305E">
        <w:tc>
          <w:tcPr>
            <w:tcW w:w="2002" w:type="dxa"/>
          </w:tcPr>
          <w:p w14:paraId="226B811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Kazalište Virovitica</w:t>
            </w:r>
          </w:p>
        </w:tc>
        <w:tc>
          <w:tcPr>
            <w:tcW w:w="1936" w:type="dxa"/>
          </w:tcPr>
          <w:p w14:paraId="1144D3C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33000 Virovitica Trg Ljudevita Patačića 2 </w:t>
            </w:r>
          </w:p>
          <w:p w14:paraId="187E6E5D" w14:textId="77777777" w:rsidR="007D26E2" w:rsidRPr="007D26E2" w:rsidRDefault="007D26E2" w:rsidP="007D26E2">
            <w:pPr>
              <w:jc w:val="center"/>
              <w:rPr>
                <w:rFonts w:ascii="Times New Roman" w:eastAsia="Calibri" w:hAnsi="Times New Roman" w:cs="Times New Roman"/>
                <w:sz w:val="20"/>
                <w:szCs w:val="20"/>
              </w:rPr>
            </w:pPr>
          </w:p>
        </w:tc>
        <w:tc>
          <w:tcPr>
            <w:tcW w:w="1366" w:type="dxa"/>
          </w:tcPr>
          <w:p w14:paraId="455CA82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ne</w:t>
            </w:r>
          </w:p>
        </w:tc>
        <w:tc>
          <w:tcPr>
            <w:tcW w:w="2233" w:type="dxa"/>
          </w:tcPr>
          <w:p w14:paraId="0EAC774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Virovitičko-podravska županija sa 49%</w:t>
            </w:r>
          </w:p>
          <w:p w14:paraId="0968A9B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sudjelovanja u vlasništvu </w:t>
            </w:r>
          </w:p>
          <w:p w14:paraId="0F43EA4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Grad Virovitica  sa 51 % sudjelovanja u vlasništvu</w:t>
            </w:r>
          </w:p>
        </w:tc>
        <w:tc>
          <w:tcPr>
            <w:tcW w:w="2233" w:type="dxa"/>
          </w:tcPr>
          <w:p w14:paraId="3B7ECDD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Rješenje o preuzimanju osnivačkih prava  o 23.2.1994.</w:t>
            </w:r>
          </w:p>
        </w:tc>
        <w:tc>
          <w:tcPr>
            <w:tcW w:w="3125" w:type="dxa"/>
          </w:tcPr>
          <w:p w14:paraId="0AAB0E6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bl>
    <w:p w14:paraId="5383D899"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p>
    <w:p w14:paraId="04195155"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p>
    <w:p w14:paraId="5A51E4FF"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p>
    <w:p w14:paraId="12CAF08B"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p>
    <w:p w14:paraId="0E7AB92D"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p>
    <w:p w14:paraId="151E9B10"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p>
    <w:p w14:paraId="522F72A1" w14:textId="4C69EF68" w:rsidR="007D26E2" w:rsidRPr="00876AA7" w:rsidRDefault="007D26E2" w:rsidP="00876AA7">
      <w:pPr>
        <w:pStyle w:val="Odlomakpopisa"/>
        <w:numPr>
          <w:ilvl w:val="0"/>
          <w:numId w:val="10"/>
        </w:numPr>
        <w:spacing w:after="0"/>
        <w:jc w:val="both"/>
        <w:rPr>
          <w:rFonts w:ascii="Times New Roman" w:eastAsia="Calibri" w:hAnsi="Times New Roman" w:cs="Times New Roman"/>
          <w:b/>
          <w:sz w:val="20"/>
          <w:szCs w:val="20"/>
        </w:rPr>
      </w:pPr>
      <w:r w:rsidRPr="00876AA7">
        <w:rPr>
          <w:rFonts w:ascii="Times New Roman" w:eastAsia="Calibri" w:hAnsi="Times New Roman" w:cs="Times New Roman"/>
          <w:b/>
          <w:sz w:val="20"/>
          <w:szCs w:val="20"/>
        </w:rPr>
        <w:t>Javne ustanove na kojima je osnivačko pravo Županije  stečeno prijenosom od strane državnih tijela</w:t>
      </w:r>
    </w:p>
    <w:p w14:paraId="014D5EB6"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p>
    <w:p w14:paraId="103725E4"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r w:rsidRPr="007D26E2">
        <w:rPr>
          <w:rFonts w:ascii="Times New Roman" w:eastAsia="Calibri" w:hAnsi="Times New Roman" w:cs="Times New Roman"/>
          <w:b/>
          <w:kern w:val="0"/>
          <w:sz w:val="20"/>
          <w:szCs w:val="20"/>
          <w14:ligatures w14:val="none"/>
        </w:rPr>
        <w:t xml:space="preserve">4.1. OSNOVNE ŠKOLE  </w:t>
      </w:r>
    </w:p>
    <w:p w14:paraId="2EB55108"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p>
    <w:tbl>
      <w:tblPr>
        <w:tblStyle w:val="Reetkatablice"/>
        <w:tblW w:w="0" w:type="auto"/>
        <w:tblLook w:val="04A0" w:firstRow="1" w:lastRow="0" w:firstColumn="1" w:lastColumn="0" w:noHBand="0" w:noVBand="1"/>
      </w:tblPr>
      <w:tblGrid>
        <w:gridCol w:w="2002"/>
        <w:gridCol w:w="1936"/>
        <w:gridCol w:w="1366"/>
        <w:gridCol w:w="2233"/>
        <w:gridCol w:w="2233"/>
        <w:gridCol w:w="4117"/>
      </w:tblGrid>
      <w:tr w:rsidR="007D26E2" w:rsidRPr="007D26E2" w14:paraId="593F3DA2" w14:textId="77777777" w:rsidTr="0013305E">
        <w:tc>
          <w:tcPr>
            <w:tcW w:w="2002" w:type="dxa"/>
          </w:tcPr>
          <w:p w14:paraId="7CF25D88"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Naziv  </w:t>
            </w:r>
          </w:p>
        </w:tc>
        <w:tc>
          <w:tcPr>
            <w:tcW w:w="1936" w:type="dxa"/>
          </w:tcPr>
          <w:p w14:paraId="78FB26BF"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Sjedište </w:t>
            </w:r>
          </w:p>
        </w:tc>
        <w:tc>
          <w:tcPr>
            <w:tcW w:w="1366" w:type="dxa"/>
          </w:tcPr>
          <w:p w14:paraId="560A6B0A"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Osnivač VPŽ u cijelosti </w:t>
            </w:r>
          </w:p>
        </w:tc>
        <w:tc>
          <w:tcPr>
            <w:tcW w:w="2233" w:type="dxa"/>
          </w:tcPr>
          <w:p w14:paraId="68B94FFF"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Osnivač Virovitičko-podravska županije – u dijelu </w:t>
            </w:r>
          </w:p>
        </w:tc>
        <w:tc>
          <w:tcPr>
            <w:tcW w:w="2233" w:type="dxa"/>
          </w:tcPr>
          <w:p w14:paraId="283EE306"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Akt o osnivanju </w:t>
            </w:r>
          </w:p>
        </w:tc>
        <w:tc>
          <w:tcPr>
            <w:tcW w:w="4117" w:type="dxa"/>
          </w:tcPr>
          <w:p w14:paraId="0F981A8D"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Napomena</w:t>
            </w:r>
          </w:p>
        </w:tc>
      </w:tr>
      <w:tr w:rsidR="007D26E2" w:rsidRPr="007D26E2" w14:paraId="3D097B65" w14:textId="77777777" w:rsidTr="0013305E">
        <w:tc>
          <w:tcPr>
            <w:tcW w:w="2002" w:type="dxa"/>
          </w:tcPr>
          <w:p w14:paraId="6A2C425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OŠ PETRA PRERADOVIĆA PITOMAČA</w:t>
            </w:r>
          </w:p>
        </w:tc>
        <w:tc>
          <w:tcPr>
            <w:tcW w:w="1936" w:type="dxa"/>
          </w:tcPr>
          <w:p w14:paraId="3EFA29A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Trg kralja Tomislava 9 Pitomača</w:t>
            </w:r>
          </w:p>
        </w:tc>
        <w:tc>
          <w:tcPr>
            <w:tcW w:w="1366" w:type="dxa"/>
          </w:tcPr>
          <w:p w14:paraId="1E1C8C90" w14:textId="77777777" w:rsidR="007D26E2" w:rsidRPr="007D26E2" w:rsidRDefault="007D26E2" w:rsidP="007D26E2">
            <w:pPr>
              <w:jc w:val="center"/>
              <w:rPr>
                <w:rFonts w:ascii="Times New Roman" w:eastAsia="Calibri" w:hAnsi="Times New Roman" w:cs="Times New Roman"/>
                <w:sz w:val="20"/>
                <w:szCs w:val="20"/>
              </w:rPr>
            </w:pPr>
          </w:p>
        </w:tc>
        <w:tc>
          <w:tcPr>
            <w:tcW w:w="2233" w:type="dxa"/>
          </w:tcPr>
          <w:p w14:paraId="48494030"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3D303D0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4117" w:type="dxa"/>
          </w:tcPr>
          <w:p w14:paraId="7EA28D0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U sudskom registru osnivač škole Republika Hrvatska</w:t>
            </w:r>
          </w:p>
        </w:tc>
      </w:tr>
      <w:tr w:rsidR="007D26E2" w:rsidRPr="007D26E2" w14:paraId="19A53C2C" w14:textId="77777777" w:rsidTr="0013305E">
        <w:tc>
          <w:tcPr>
            <w:tcW w:w="2002" w:type="dxa"/>
          </w:tcPr>
          <w:p w14:paraId="2FCFA58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OŠ IVANA GORANA KOVAČIĆA GORNJE BAZJE</w:t>
            </w:r>
          </w:p>
        </w:tc>
        <w:tc>
          <w:tcPr>
            <w:tcW w:w="1936" w:type="dxa"/>
          </w:tcPr>
          <w:p w14:paraId="4C0E5C6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Gornje Bazje 131 </w:t>
            </w:r>
          </w:p>
        </w:tc>
        <w:tc>
          <w:tcPr>
            <w:tcW w:w="1366" w:type="dxa"/>
          </w:tcPr>
          <w:p w14:paraId="5DFC8B6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3C7CC50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199FC33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Odluka Ministarstva prosvjete i spora o prijenosu osnivačkih prava  Virovitičko-podravskoj županiji od 20.2.2002.</w:t>
            </w:r>
          </w:p>
        </w:tc>
        <w:tc>
          <w:tcPr>
            <w:tcW w:w="4117" w:type="dxa"/>
          </w:tcPr>
          <w:p w14:paraId="2110B96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00A5CBCC" w14:textId="77777777" w:rsidTr="0013305E">
        <w:tc>
          <w:tcPr>
            <w:tcW w:w="2002" w:type="dxa"/>
          </w:tcPr>
          <w:p w14:paraId="73022DB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OŠ SUHOPOLJE</w:t>
            </w:r>
          </w:p>
        </w:tc>
        <w:tc>
          <w:tcPr>
            <w:tcW w:w="1936" w:type="dxa"/>
          </w:tcPr>
          <w:p w14:paraId="35A0952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Kralja Tomislava 26 Suhopolje </w:t>
            </w:r>
          </w:p>
        </w:tc>
        <w:tc>
          <w:tcPr>
            <w:tcW w:w="1366" w:type="dxa"/>
          </w:tcPr>
          <w:p w14:paraId="6C85F01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6959CCFF" w14:textId="77777777" w:rsidR="007D26E2" w:rsidRPr="007D26E2" w:rsidRDefault="007D26E2" w:rsidP="007D26E2">
            <w:pPr>
              <w:numPr>
                <w:ilvl w:val="0"/>
                <w:numId w:val="16"/>
              </w:numPr>
              <w:contextualSpacing/>
              <w:jc w:val="center"/>
              <w:rPr>
                <w:rFonts w:ascii="Times New Roman" w:eastAsia="Calibri" w:hAnsi="Times New Roman" w:cs="Times New Roman"/>
                <w:sz w:val="20"/>
                <w:szCs w:val="20"/>
              </w:rPr>
            </w:pPr>
          </w:p>
        </w:tc>
        <w:tc>
          <w:tcPr>
            <w:tcW w:w="2233" w:type="dxa"/>
          </w:tcPr>
          <w:p w14:paraId="351A36A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isto</w:t>
            </w:r>
          </w:p>
        </w:tc>
        <w:tc>
          <w:tcPr>
            <w:tcW w:w="4117" w:type="dxa"/>
          </w:tcPr>
          <w:p w14:paraId="49B0046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_</w:t>
            </w:r>
          </w:p>
        </w:tc>
      </w:tr>
      <w:tr w:rsidR="007D26E2" w:rsidRPr="007D26E2" w14:paraId="25338319" w14:textId="77777777" w:rsidTr="0013305E">
        <w:tc>
          <w:tcPr>
            <w:tcW w:w="2002" w:type="dxa"/>
          </w:tcPr>
          <w:p w14:paraId="7388058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OŠ GRADINA</w:t>
            </w:r>
          </w:p>
        </w:tc>
        <w:tc>
          <w:tcPr>
            <w:tcW w:w="1936" w:type="dxa"/>
          </w:tcPr>
          <w:p w14:paraId="444A1E7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Trg kralja Zvonimira 9 Gradina</w:t>
            </w:r>
          </w:p>
        </w:tc>
        <w:tc>
          <w:tcPr>
            <w:tcW w:w="1366" w:type="dxa"/>
          </w:tcPr>
          <w:p w14:paraId="6A8050D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57AA211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34C5740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isto</w:t>
            </w:r>
          </w:p>
        </w:tc>
        <w:tc>
          <w:tcPr>
            <w:tcW w:w="4117" w:type="dxa"/>
          </w:tcPr>
          <w:p w14:paraId="1600511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 -</w:t>
            </w:r>
          </w:p>
        </w:tc>
      </w:tr>
      <w:tr w:rsidR="007D26E2" w:rsidRPr="007D26E2" w14:paraId="461F1A07" w14:textId="77777777" w:rsidTr="0013305E">
        <w:tc>
          <w:tcPr>
            <w:tcW w:w="2002" w:type="dxa"/>
          </w:tcPr>
          <w:p w14:paraId="4439223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OŠ AUGSUTA CESARCA ŠPIŠIĆ BUKOVICA </w:t>
            </w:r>
          </w:p>
        </w:tc>
        <w:tc>
          <w:tcPr>
            <w:tcW w:w="1936" w:type="dxa"/>
          </w:tcPr>
          <w:p w14:paraId="5EE23A1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Vladmiira Nazora 1 Špišić Bukovica </w:t>
            </w:r>
          </w:p>
        </w:tc>
        <w:tc>
          <w:tcPr>
            <w:tcW w:w="1366" w:type="dxa"/>
          </w:tcPr>
          <w:p w14:paraId="27DAB72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0CB2361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2BD26DD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Isto</w:t>
            </w:r>
          </w:p>
        </w:tc>
        <w:tc>
          <w:tcPr>
            <w:tcW w:w="4117" w:type="dxa"/>
          </w:tcPr>
          <w:p w14:paraId="42CCCE9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29DBBE63" w14:textId="77777777" w:rsidTr="0013305E">
        <w:tc>
          <w:tcPr>
            <w:tcW w:w="2002" w:type="dxa"/>
          </w:tcPr>
          <w:p w14:paraId="323652D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OŠĐ EUGENA KUMIČIĆA SLATINA </w:t>
            </w:r>
          </w:p>
        </w:tc>
        <w:tc>
          <w:tcPr>
            <w:tcW w:w="1936" w:type="dxa"/>
          </w:tcPr>
          <w:p w14:paraId="6914C2D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Dobriše Cesarića 26 Slatina </w:t>
            </w:r>
          </w:p>
        </w:tc>
        <w:tc>
          <w:tcPr>
            <w:tcW w:w="1366" w:type="dxa"/>
          </w:tcPr>
          <w:p w14:paraId="5C83AFE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4300568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7F03A36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isto</w:t>
            </w:r>
          </w:p>
        </w:tc>
        <w:tc>
          <w:tcPr>
            <w:tcW w:w="4117" w:type="dxa"/>
          </w:tcPr>
          <w:p w14:paraId="49A068A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6503F732" w14:textId="77777777" w:rsidTr="0013305E">
        <w:tc>
          <w:tcPr>
            <w:tcW w:w="2002" w:type="dxa"/>
          </w:tcPr>
          <w:p w14:paraId="6E23AF2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OŠ JOSIPA KOZARCA SLATINA </w:t>
            </w:r>
          </w:p>
        </w:tc>
        <w:tc>
          <w:tcPr>
            <w:tcW w:w="1936" w:type="dxa"/>
          </w:tcPr>
          <w:p w14:paraId="6A029D0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Nikole Šubića Zrinskog  2 Slatina </w:t>
            </w:r>
          </w:p>
        </w:tc>
        <w:tc>
          <w:tcPr>
            <w:tcW w:w="1366" w:type="dxa"/>
          </w:tcPr>
          <w:p w14:paraId="014E916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3E2DB67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 -</w:t>
            </w:r>
          </w:p>
        </w:tc>
        <w:tc>
          <w:tcPr>
            <w:tcW w:w="2233" w:type="dxa"/>
          </w:tcPr>
          <w:p w14:paraId="7ABD27E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Odluka o podjeli Osnovne škole Eugen Kumičić od 10.6.1997.</w:t>
            </w:r>
          </w:p>
          <w:p w14:paraId="45B1A5B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Odluka MPŠ o prijenosu osnivačkih prava Virovitičko-podravskoj županiji  od 20.2.2002.</w:t>
            </w:r>
          </w:p>
        </w:tc>
        <w:tc>
          <w:tcPr>
            <w:tcW w:w="4117" w:type="dxa"/>
          </w:tcPr>
          <w:p w14:paraId="4B2EFF4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0AC89E6D" w14:textId="77777777" w:rsidTr="0013305E">
        <w:tc>
          <w:tcPr>
            <w:tcW w:w="2002" w:type="dxa"/>
          </w:tcPr>
          <w:p w14:paraId="642F200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OŠ VOĆIN</w:t>
            </w:r>
          </w:p>
        </w:tc>
        <w:tc>
          <w:tcPr>
            <w:tcW w:w="1936" w:type="dxa"/>
          </w:tcPr>
          <w:p w14:paraId="7EED088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Trg Gospe Voćinske 2 Voćin</w:t>
            </w:r>
          </w:p>
        </w:tc>
        <w:tc>
          <w:tcPr>
            <w:tcW w:w="1366" w:type="dxa"/>
          </w:tcPr>
          <w:p w14:paraId="666D2EA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05A2E5F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555D7B9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Odluka MPŠ o  prijenosu osnivačkih prava Virovitičko-</w:t>
            </w:r>
            <w:r w:rsidRPr="007D26E2">
              <w:rPr>
                <w:rFonts w:ascii="Times New Roman" w:eastAsia="Calibri" w:hAnsi="Times New Roman" w:cs="Times New Roman"/>
                <w:sz w:val="20"/>
                <w:szCs w:val="20"/>
              </w:rPr>
              <w:lastRenderedPageBreak/>
              <w:t>podravskoj županiji od 20.2.2002.</w:t>
            </w:r>
          </w:p>
        </w:tc>
        <w:tc>
          <w:tcPr>
            <w:tcW w:w="4117" w:type="dxa"/>
          </w:tcPr>
          <w:p w14:paraId="7E5B2C8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lastRenderedPageBreak/>
              <w:t>-</w:t>
            </w:r>
          </w:p>
        </w:tc>
      </w:tr>
      <w:tr w:rsidR="007D26E2" w:rsidRPr="007D26E2" w14:paraId="7B3A49AF" w14:textId="77777777" w:rsidTr="0013305E">
        <w:tc>
          <w:tcPr>
            <w:tcW w:w="2002" w:type="dxa"/>
          </w:tcPr>
          <w:p w14:paraId="4D726B7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OŠ MIKLEUŠ</w:t>
            </w:r>
          </w:p>
        </w:tc>
        <w:tc>
          <w:tcPr>
            <w:tcW w:w="1936" w:type="dxa"/>
          </w:tcPr>
          <w:p w14:paraId="399203C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Školska 13 Mikleuš</w:t>
            </w:r>
          </w:p>
        </w:tc>
        <w:tc>
          <w:tcPr>
            <w:tcW w:w="1366" w:type="dxa"/>
          </w:tcPr>
          <w:p w14:paraId="31A7EF0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da</w:t>
            </w:r>
          </w:p>
        </w:tc>
        <w:tc>
          <w:tcPr>
            <w:tcW w:w="2233" w:type="dxa"/>
          </w:tcPr>
          <w:p w14:paraId="128A353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5B29407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isto</w:t>
            </w:r>
          </w:p>
        </w:tc>
        <w:tc>
          <w:tcPr>
            <w:tcW w:w="4117" w:type="dxa"/>
          </w:tcPr>
          <w:p w14:paraId="589C321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70D61142" w14:textId="77777777" w:rsidTr="0013305E">
        <w:tc>
          <w:tcPr>
            <w:tcW w:w="2002" w:type="dxa"/>
          </w:tcPr>
          <w:p w14:paraId="0629BAA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OŠ VLADIMIRA NAZORA NOVA BUKOVICA </w:t>
            </w:r>
          </w:p>
        </w:tc>
        <w:tc>
          <w:tcPr>
            <w:tcW w:w="1936" w:type="dxa"/>
          </w:tcPr>
          <w:p w14:paraId="09EA911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Zagrebačka 28 Nova Bukovica </w:t>
            </w:r>
          </w:p>
        </w:tc>
        <w:tc>
          <w:tcPr>
            <w:tcW w:w="1366" w:type="dxa"/>
          </w:tcPr>
          <w:p w14:paraId="06CC822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6EA9325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6BFCDAD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Isto</w:t>
            </w:r>
          </w:p>
        </w:tc>
        <w:tc>
          <w:tcPr>
            <w:tcW w:w="4117" w:type="dxa"/>
          </w:tcPr>
          <w:p w14:paraId="5E65576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0A7633DB" w14:textId="77777777" w:rsidTr="0013305E">
        <w:tc>
          <w:tcPr>
            <w:tcW w:w="2002" w:type="dxa"/>
          </w:tcPr>
          <w:p w14:paraId="5F60F5D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OŠ DAVORINA TRSTENJAKA ČAĐAVICA </w:t>
            </w:r>
          </w:p>
        </w:tc>
        <w:tc>
          <w:tcPr>
            <w:tcW w:w="1936" w:type="dxa"/>
          </w:tcPr>
          <w:p w14:paraId="25C3B2B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Kolodvorska 1 Čađavica </w:t>
            </w:r>
          </w:p>
        </w:tc>
        <w:tc>
          <w:tcPr>
            <w:tcW w:w="1366" w:type="dxa"/>
          </w:tcPr>
          <w:p w14:paraId="5FACC5A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0226FB4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2C8265F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Isto </w:t>
            </w:r>
          </w:p>
        </w:tc>
        <w:tc>
          <w:tcPr>
            <w:tcW w:w="4117" w:type="dxa"/>
          </w:tcPr>
          <w:p w14:paraId="218EEE7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Temeljni kapital  od 11.908.000,00 kuna</w:t>
            </w:r>
          </w:p>
          <w:p w14:paraId="035FBA2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( 1.580.463,20 EURA)</w:t>
            </w:r>
          </w:p>
        </w:tc>
      </w:tr>
      <w:tr w:rsidR="007D26E2" w:rsidRPr="007D26E2" w14:paraId="54D12508" w14:textId="77777777" w:rsidTr="0013305E">
        <w:tc>
          <w:tcPr>
            <w:tcW w:w="2002" w:type="dxa"/>
          </w:tcPr>
          <w:p w14:paraId="73B0146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OŠ ANTUNA GUSTAVA MATOŠA ČAČINCI</w:t>
            </w:r>
          </w:p>
        </w:tc>
        <w:tc>
          <w:tcPr>
            <w:tcW w:w="1936" w:type="dxa"/>
          </w:tcPr>
          <w:p w14:paraId="450C787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Trg kardinala Franje Kuharića 3 Čačinci</w:t>
            </w:r>
          </w:p>
        </w:tc>
        <w:tc>
          <w:tcPr>
            <w:tcW w:w="1366" w:type="dxa"/>
          </w:tcPr>
          <w:p w14:paraId="0A75F8D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6AD8563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0870CE2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Isto </w:t>
            </w:r>
          </w:p>
        </w:tc>
        <w:tc>
          <w:tcPr>
            <w:tcW w:w="4117" w:type="dxa"/>
          </w:tcPr>
          <w:p w14:paraId="6AA19B5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69F64442" w14:textId="77777777" w:rsidTr="0013305E">
        <w:tc>
          <w:tcPr>
            <w:tcW w:w="2002" w:type="dxa"/>
          </w:tcPr>
          <w:p w14:paraId="7686883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OŠ IVANA GORANA KOVAČIĆA ZDENCI</w:t>
            </w:r>
          </w:p>
        </w:tc>
        <w:tc>
          <w:tcPr>
            <w:tcW w:w="1936" w:type="dxa"/>
          </w:tcPr>
          <w:p w14:paraId="222547F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Školska 2 Zdenci</w:t>
            </w:r>
          </w:p>
        </w:tc>
        <w:tc>
          <w:tcPr>
            <w:tcW w:w="1366" w:type="dxa"/>
          </w:tcPr>
          <w:p w14:paraId="0B4633A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1F39847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7C9B6C1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isto</w:t>
            </w:r>
          </w:p>
        </w:tc>
        <w:tc>
          <w:tcPr>
            <w:tcW w:w="4117" w:type="dxa"/>
          </w:tcPr>
          <w:p w14:paraId="718DDA2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6B18FF89" w14:textId="77777777" w:rsidTr="0013305E">
        <w:tc>
          <w:tcPr>
            <w:tcW w:w="2002" w:type="dxa"/>
          </w:tcPr>
          <w:p w14:paraId="27A5863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OŠ IVANE BRLIĆ MAŽURANIĆ ORAHOVICA </w:t>
            </w:r>
          </w:p>
        </w:tc>
        <w:tc>
          <w:tcPr>
            <w:tcW w:w="1936" w:type="dxa"/>
          </w:tcPr>
          <w:p w14:paraId="141A0D6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Trg Tina Ujevića 1 Orahovica </w:t>
            </w:r>
          </w:p>
        </w:tc>
        <w:tc>
          <w:tcPr>
            <w:tcW w:w="1366" w:type="dxa"/>
          </w:tcPr>
          <w:p w14:paraId="4681B93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79ABF3D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54B625B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isto</w:t>
            </w:r>
          </w:p>
        </w:tc>
        <w:tc>
          <w:tcPr>
            <w:tcW w:w="4117" w:type="dxa"/>
          </w:tcPr>
          <w:p w14:paraId="6AD0E61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bl>
    <w:p w14:paraId="391027AD"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p>
    <w:p w14:paraId="3BCEE9E5"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p>
    <w:p w14:paraId="0BEFCC10" w14:textId="401EA7B6" w:rsidR="007D26E2" w:rsidRPr="007D26E2" w:rsidRDefault="007D26E2" w:rsidP="007D26E2">
      <w:pPr>
        <w:spacing w:after="0"/>
        <w:jc w:val="both"/>
        <w:rPr>
          <w:rFonts w:ascii="Times New Roman" w:eastAsia="Calibri" w:hAnsi="Times New Roman" w:cs="Times New Roman"/>
          <w:b/>
          <w:kern w:val="0"/>
          <w:sz w:val="20"/>
          <w:szCs w:val="20"/>
          <w14:ligatures w14:val="none"/>
        </w:rPr>
      </w:pPr>
      <w:r w:rsidRPr="007D26E2">
        <w:rPr>
          <w:rFonts w:ascii="Times New Roman" w:eastAsia="Calibri" w:hAnsi="Times New Roman" w:cs="Times New Roman"/>
          <w:b/>
          <w:kern w:val="0"/>
          <w:sz w:val="20"/>
          <w:szCs w:val="20"/>
          <w14:ligatures w14:val="none"/>
        </w:rPr>
        <w:t>4.2</w:t>
      </w:r>
      <w:r w:rsidR="00876AA7">
        <w:rPr>
          <w:rFonts w:ascii="Times New Roman" w:eastAsia="Calibri" w:hAnsi="Times New Roman" w:cs="Times New Roman"/>
          <w:b/>
          <w:kern w:val="0"/>
          <w:sz w:val="20"/>
          <w:szCs w:val="20"/>
          <w14:ligatures w14:val="none"/>
        </w:rPr>
        <w:t xml:space="preserve"> </w:t>
      </w:r>
      <w:r w:rsidRPr="007D26E2">
        <w:rPr>
          <w:rFonts w:ascii="Times New Roman" w:eastAsia="Calibri" w:hAnsi="Times New Roman" w:cs="Times New Roman"/>
          <w:b/>
          <w:kern w:val="0"/>
          <w:sz w:val="20"/>
          <w:szCs w:val="20"/>
          <w14:ligatures w14:val="none"/>
        </w:rPr>
        <w:t xml:space="preserve">.SREDNJE ŠKOLE /UČENIČKI DOM </w:t>
      </w:r>
    </w:p>
    <w:p w14:paraId="09743B70"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r w:rsidRPr="007D26E2">
        <w:rPr>
          <w:rFonts w:ascii="Times New Roman" w:eastAsia="Calibri" w:hAnsi="Times New Roman" w:cs="Times New Roman"/>
          <w:b/>
          <w:kern w:val="0"/>
          <w:sz w:val="20"/>
          <w:szCs w:val="20"/>
          <w14:ligatures w14:val="none"/>
        </w:rPr>
        <w:t xml:space="preserve"> </w:t>
      </w:r>
    </w:p>
    <w:tbl>
      <w:tblPr>
        <w:tblStyle w:val="Reetkatablice"/>
        <w:tblW w:w="13887" w:type="dxa"/>
        <w:tblLook w:val="04A0" w:firstRow="1" w:lastRow="0" w:firstColumn="1" w:lastColumn="0" w:noHBand="0" w:noVBand="1"/>
      </w:tblPr>
      <w:tblGrid>
        <w:gridCol w:w="2002"/>
        <w:gridCol w:w="1936"/>
        <w:gridCol w:w="1366"/>
        <w:gridCol w:w="2233"/>
        <w:gridCol w:w="2233"/>
        <w:gridCol w:w="4117"/>
      </w:tblGrid>
      <w:tr w:rsidR="007D26E2" w:rsidRPr="007D26E2" w14:paraId="06EFC62D" w14:textId="77777777" w:rsidTr="0013305E">
        <w:tc>
          <w:tcPr>
            <w:tcW w:w="2002" w:type="dxa"/>
          </w:tcPr>
          <w:p w14:paraId="4B18DEF3"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Naziv  </w:t>
            </w:r>
          </w:p>
        </w:tc>
        <w:tc>
          <w:tcPr>
            <w:tcW w:w="1936" w:type="dxa"/>
          </w:tcPr>
          <w:p w14:paraId="142DF103"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Sjedište </w:t>
            </w:r>
          </w:p>
        </w:tc>
        <w:tc>
          <w:tcPr>
            <w:tcW w:w="1366" w:type="dxa"/>
          </w:tcPr>
          <w:p w14:paraId="4183C6AC"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Osnivač VPŽ u cijelosti </w:t>
            </w:r>
          </w:p>
        </w:tc>
        <w:tc>
          <w:tcPr>
            <w:tcW w:w="2233" w:type="dxa"/>
          </w:tcPr>
          <w:p w14:paraId="7769925E"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Osnivač Virovitičko-podravska županije – u dijelu (navesti kolikom)a</w:t>
            </w:r>
          </w:p>
        </w:tc>
        <w:tc>
          <w:tcPr>
            <w:tcW w:w="2233" w:type="dxa"/>
          </w:tcPr>
          <w:p w14:paraId="282110D8"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Akt o osnivanju </w:t>
            </w:r>
          </w:p>
        </w:tc>
        <w:tc>
          <w:tcPr>
            <w:tcW w:w="4117" w:type="dxa"/>
          </w:tcPr>
          <w:p w14:paraId="178FE924"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Napomena</w:t>
            </w:r>
          </w:p>
        </w:tc>
      </w:tr>
      <w:tr w:rsidR="007D26E2" w:rsidRPr="007D26E2" w14:paraId="24245137" w14:textId="77777777" w:rsidTr="0013305E">
        <w:tc>
          <w:tcPr>
            <w:tcW w:w="2002" w:type="dxa"/>
          </w:tcPr>
          <w:p w14:paraId="3792536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GIMNAZIJA PETRA PRERADOVIĆA VIROVITICA</w:t>
            </w:r>
          </w:p>
        </w:tc>
        <w:tc>
          <w:tcPr>
            <w:tcW w:w="1936" w:type="dxa"/>
          </w:tcPr>
          <w:p w14:paraId="0395C8C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Trg bana Jelačića 16 Virovitica  </w:t>
            </w:r>
          </w:p>
        </w:tc>
        <w:tc>
          <w:tcPr>
            <w:tcW w:w="1366" w:type="dxa"/>
          </w:tcPr>
          <w:p w14:paraId="2444E6B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 Da </w:t>
            </w:r>
          </w:p>
        </w:tc>
        <w:tc>
          <w:tcPr>
            <w:tcW w:w="2233" w:type="dxa"/>
          </w:tcPr>
          <w:p w14:paraId="0252F111" w14:textId="77777777" w:rsidR="007D26E2" w:rsidRPr="007D26E2" w:rsidRDefault="007D26E2" w:rsidP="007D26E2">
            <w:pPr>
              <w:numPr>
                <w:ilvl w:val="0"/>
                <w:numId w:val="16"/>
              </w:numPr>
              <w:contextualSpacing/>
              <w:jc w:val="center"/>
              <w:rPr>
                <w:rFonts w:ascii="Times New Roman" w:eastAsia="Calibri" w:hAnsi="Times New Roman" w:cs="Times New Roman"/>
                <w:sz w:val="20"/>
                <w:szCs w:val="20"/>
              </w:rPr>
            </w:pPr>
          </w:p>
        </w:tc>
        <w:tc>
          <w:tcPr>
            <w:tcW w:w="2233" w:type="dxa"/>
          </w:tcPr>
          <w:p w14:paraId="42F6C7B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Odluka Ministarstva prosvjete i športa  o prijenosu osnivačkih prava Virovitičko-podravskoj županiji od 1.2.2002.</w:t>
            </w:r>
          </w:p>
        </w:tc>
        <w:tc>
          <w:tcPr>
            <w:tcW w:w="4117" w:type="dxa"/>
          </w:tcPr>
          <w:p w14:paraId="10583CE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26B2123C" w14:textId="77777777" w:rsidTr="0013305E">
        <w:tc>
          <w:tcPr>
            <w:tcW w:w="2002" w:type="dxa"/>
          </w:tcPr>
          <w:p w14:paraId="204C7DC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INDUSTRIJSKO-OBRTNIČKA ŠKOLA VIROVITICA</w:t>
            </w:r>
          </w:p>
        </w:tc>
        <w:tc>
          <w:tcPr>
            <w:tcW w:w="1936" w:type="dxa"/>
          </w:tcPr>
          <w:p w14:paraId="31820A1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Zbora narodne garde 19 Virovitica </w:t>
            </w:r>
          </w:p>
        </w:tc>
        <w:tc>
          <w:tcPr>
            <w:tcW w:w="1366" w:type="dxa"/>
          </w:tcPr>
          <w:p w14:paraId="64CAFE0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5A8070A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0C6E277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isto</w:t>
            </w:r>
          </w:p>
        </w:tc>
        <w:tc>
          <w:tcPr>
            <w:tcW w:w="4117" w:type="dxa"/>
          </w:tcPr>
          <w:p w14:paraId="78EC923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46D307D7" w14:textId="77777777" w:rsidTr="0013305E">
        <w:tc>
          <w:tcPr>
            <w:tcW w:w="2002" w:type="dxa"/>
          </w:tcPr>
          <w:p w14:paraId="187261F0"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lastRenderedPageBreak/>
              <w:t>TEHNIČKA ŠKOLA VIROVITICA</w:t>
            </w:r>
          </w:p>
        </w:tc>
        <w:tc>
          <w:tcPr>
            <w:tcW w:w="1936" w:type="dxa"/>
          </w:tcPr>
          <w:p w14:paraId="7723FB5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Zbora narodne garde 29 Virovitica </w:t>
            </w:r>
          </w:p>
          <w:p w14:paraId="3A6F346B" w14:textId="77777777" w:rsidR="007D26E2" w:rsidRPr="007D26E2" w:rsidRDefault="007D26E2" w:rsidP="007D26E2">
            <w:pPr>
              <w:jc w:val="center"/>
              <w:rPr>
                <w:rFonts w:ascii="Times New Roman" w:eastAsia="Calibri" w:hAnsi="Times New Roman" w:cs="Times New Roman"/>
                <w:sz w:val="20"/>
                <w:szCs w:val="20"/>
              </w:rPr>
            </w:pPr>
          </w:p>
        </w:tc>
        <w:tc>
          <w:tcPr>
            <w:tcW w:w="1366" w:type="dxa"/>
          </w:tcPr>
          <w:p w14:paraId="573ABCAB"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0364D71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4E9D826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isto</w:t>
            </w:r>
          </w:p>
        </w:tc>
        <w:tc>
          <w:tcPr>
            <w:tcW w:w="4117" w:type="dxa"/>
          </w:tcPr>
          <w:p w14:paraId="0BA151F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5DDF9D37" w14:textId="77777777" w:rsidTr="0013305E">
        <w:tc>
          <w:tcPr>
            <w:tcW w:w="2002" w:type="dxa"/>
          </w:tcPr>
          <w:p w14:paraId="28E08E0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STRUKOVNA ŠKOLA VIROVITICA </w:t>
            </w:r>
          </w:p>
        </w:tc>
        <w:tc>
          <w:tcPr>
            <w:tcW w:w="1936" w:type="dxa"/>
          </w:tcPr>
          <w:p w14:paraId="49B5BB5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Vukovarska cesta 1 Virovitica </w:t>
            </w:r>
          </w:p>
        </w:tc>
        <w:tc>
          <w:tcPr>
            <w:tcW w:w="1366" w:type="dxa"/>
          </w:tcPr>
          <w:p w14:paraId="5BE020A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405103F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7F1263D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isto</w:t>
            </w:r>
          </w:p>
        </w:tc>
        <w:tc>
          <w:tcPr>
            <w:tcW w:w="4117" w:type="dxa"/>
          </w:tcPr>
          <w:p w14:paraId="7F8CF6A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1D04FB08" w14:textId="77777777" w:rsidTr="0013305E">
        <w:tc>
          <w:tcPr>
            <w:tcW w:w="2002" w:type="dxa"/>
          </w:tcPr>
          <w:p w14:paraId="669F2F8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SREDNJA ŠKOLA STJEPANA SULIMANCA PITOMAČA</w:t>
            </w:r>
          </w:p>
        </w:tc>
        <w:tc>
          <w:tcPr>
            <w:tcW w:w="1936" w:type="dxa"/>
          </w:tcPr>
          <w:p w14:paraId="03EE509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Dravska 41 Pitomača </w:t>
            </w:r>
          </w:p>
        </w:tc>
        <w:tc>
          <w:tcPr>
            <w:tcW w:w="1366" w:type="dxa"/>
          </w:tcPr>
          <w:p w14:paraId="68976E5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1470577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34D77C7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Odluka o osnivanju škole od 28.6.2002. </w:t>
            </w:r>
          </w:p>
        </w:tc>
        <w:tc>
          <w:tcPr>
            <w:tcW w:w="4117" w:type="dxa"/>
          </w:tcPr>
          <w:p w14:paraId="49CEC91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4D75EF3C" w14:textId="77777777" w:rsidTr="0013305E">
        <w:tc>
          <w:tcPr>
            <w:tcW w:w="2002" w:type="dxa"/>
          </w:tcPr>
          <w:p w14:paraId="631F118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SREDNJA ŠKOLA STJEPAN IVŠIĆ ORAHOVICA </w:t>
            </w:r>
          </w:p>
        </w:tc>
        <w:tc>
          <w:tcPr>
            <w:tcW w:w="1936" w:type="dxa"/>
          </w:tcPr>
          <w:p w14:paraId="39F188D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Trg Tina Ujevića 1 Orahovica </w:t>
            </w:r>
          </w:p>
        </w:tc>
        <w:tc>
          <w:tcPr>
            <w:tcW w:w="1366" w:type="dxa"/>
          </w:tcPr>
          <w:p w14:paraId="021C986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1E0F3C2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498449E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Odluka MŠ o prijenosu osnivačkih prava Virovitičko-podravskoj županiji od 1.2.2002.</w:t>
            </w:r>
          </w:p>
        </w:tc>
        <w:tc>
          <w:tcPr>
            <w:tcW w:w="4117" w:type="dxa"/>
          </w:tcPr>
          <w:p w14:paraId="73137B8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596EB955" w14:textId="77777777" w:rsidTr="0013305E">
        <w:tc>
          <w:tcPr>
            <w:tcW w:w="2002" w:type="dxa"/>
          </w:tcPr>
          <w:p w14:paraId="4067B5E0"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SREDNJA ŠKOLA MARKA MARULIĆA SLATINA </w:t>
            </w:r>
          </w:p>
        </w:tc>
        <w:tc>
          <w:tcPr>
            <w:tcW w:w="1936" w:type="dxa"/>
          </w:tcPr>
          <w:p w14:paraId="65B92D7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Trg Ruđera Boškovića 16 Slatina </w:t>
            </w:r>
          </w:p>
        </w:tc>
        <w:tc>
          <w:tcPr>
            <w:tcW w:w="1366" w:type="dxa"/>
          </w:tcPr>
          <w:p w14:paraId="0C12E97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da</w:t>
            </w:r>
          </w:p>
        </w:tc>
        <w:tc>
          <w:tcPr>
            <w:tcW w:w="2233" w:type="dxa"/>
          </w:tcPr>
          <w:p w14:paraId="4C92E73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3ABC641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Odluka o podjeli SŠ Marka Marulića Slatina </w:t>
            </w:r>
          </w:p>
        </w:tc>
        <w:tc>
          <w:tcPr>
            <w:tcW w:w="4117" w:type="dxa"/>
          </w:tcPr>
          <w:p w14:paraId="6859D5D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68236E09" w14:textId="77777777" w:rsidTr="0013305E">
        <w:tc>
          <w:tcPr>
            <w:tcW w:w="2002" w:type="dxa"/>
          </w:tcPr>
          <w:p w14:paraId="07C8CC3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INUDSTRIJSKO OBRTNIČKA ŠKOAL SLATINA </w:t>
            </w:r>
          </w:p>
        </w:tc>
        <w:tc>
          <w:tcPr>
            <w:tcW w:w="1936" w:type="dxa"/>
          </w:tcPr>
          <w:p w14:paraId="3D50429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Trg Ruđera Boškovića 5a Slatina </w:t>
            </w:r>
          </w:p>
        </w:tc>
        <w:tc>
          <w:tcPr>
            <w:tcW w:w="1366" w:type="dxa"/>
          </w:tcPr>
          <w:p w14:paraId="4B183D9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da</w:t>
            </w:r>
          </w:p>
        </w:tc>
        <w:tc>
          <w:tcPr>
            <w:tcW w:w="2233" w:type="dxa"/>
          </w:tcPr>
          <w:p w14:paraId="7BFF279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069F8B8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Odluka o podjeli SŠ Marka Marulića Slatina </w:t>
            </w:r>
          </w:p>
        </w:tc>
        <w:tc>
          <w:tcPr>
            <w:tcW w:w="4117" w:type="dxa"/>
          </w:tcPr>
          <w:p w14:paraId="31B782D8"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6D216E44" w14:textId="77777777" w:rsidTr="0013305E">
        <w:tc>
          <w:tcPr>
            <w:tcW w:w="2002" w:type="dxa"/>
          </w:tcPr>
          <w:p w14:paraId="324139B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UČENIČKI DOM VIROVITICA</w:t>
            </w:r>
          </w:p>
        </w:tc>
        <w:tc>
          <w:tcPr>
            <w:tcW w:w="1936" w:type="dxa"/>
          </w:tcPr>
          <w:p w14:paraId="0B510C23"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Tomaša Masaryka 25 Virovitica  </w:t>
            </w:r>
          </w:p>
        </w:tc>
        <w:tc>
          <w:tcPr>
            <w:tcW w:w="1366" w:type="dxa"/>
          </w:tcPr>
          <w:p w14:paraId="3F4B539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47D2762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700BE67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Odluka MPŠ o prijenosu osnivačkih prava Virovitičko-podravskoj županiji od 1.2.2002.</w:t>
            </w:r>
          </w:p>
        </w:tc>
        <w:tc>
          <w:tcPr>
            <w:tcW w:w="4117" w:type="dxa"/>
          </w:tcPr>
          <w:p w14:paraId="1395992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bl>
    <w:p w14:paraId="369025A2"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p>
    <w:p w14:paraId="5300864D" w14:textId="0064830D" w:rsidR="007D26E2" w:rsidRPr="00876AA7" w:rsidRDefault="007D26E2" w:rsidP="00876AA7">
      <w:pPr>
        <w:pStyle w:val="Odlomakpopisa"/>
        <w:numPr>
          <w:ilvl w:val="0"/>
          <w:numId w:val="10"/>
        </w:numPr>
        <w:spacing w:after="0"/>
        <w:jc w:val="both"/>
        <w:rPr>
          <w:rFonts w:ascii="Times New Roman" w:eastAsia="Calibri" w:hAnsi="Times New Roman" w:cs="Times New Roman"/>
          <w:b/>
          <w:sz w:val="20"/>
          <w:szCs w:val="20"/>
        </w:rPr>
      </w:pPr>
      <w:r w:rsidRPr="00876AA7">
        <w:rPr>
          <w:rFonts w:ascii="Times New Roman" w:eastAsia="Calibri" w:hAnsi="Times New Roman" w:cs="Times New Roman"/>
          <w:b/>
          <w:sz w:val="20"/>
          <w:szCs w:val="20"/>
        </w:rPr>
        <w:t xml:space="preserve">Zdravstvene ustanove   </w:t>
      </w:r>
    </w:p>
    <w:p w14:paraId="562D18A1" w14:textId="77777777" w:rsidR="007D26E2" w:rsidRPr="007D26E2" w:rsidRDefault="007D26E2" w:rsidP="007D26E2">
      <w:pPr>
        <w:spacing w:after="0"/>
        <w:jc w:val="both"/>
        <w:rPr>
          <w:rFonts w:ascii="Times New Roman" w:eastAsia="Calibri" w:hAnsi="Times New Roman" w:cs="Times New Roman"/>
          <w:b/>
          <w:kern w:val="0"/>
          <w:sz w:val="20"/>
          <w:szCs w:val="20"/>
          <w14:ligatures w14:val="none"/>
        </w:rPr>
      </w:pPr>
      <w:r w:rsidRPr="007D26E2">
        <w:rPr>
          <w:rFonts w:ascii="Times New Roman" w:eastAsia="Calibri" w:hAnsi="Times New Roman" w:cs="Times New Roman"/>
          <w:b/>
          <w:kern w:val="0"/>
          <w:sz w:val="20"/>
          <w:szCs w:val="20"/>
          <w14:ligatures w14:val="none"/>
        </w:rPr>
        <w:t xml:space="preserve"> </w:t>
      </w:r>
    </w:p>
    <w:tbl>
      <w:tblPr>
        <w:tblStyle w:val="Reetkatablice"/>
        <w:tblW w:w="0" w:type="auto"/>
        <w:tblLook w:val="04A0" w:firstRow="1" w:lastRow="0" w:firstColumn="1" w:lastColumn="0" w:noHBand="0" w:noVBand="1"/>
      </w:tblPr>
      <w:tblGrid>
        <w:gridCol w:w="2002"/>
        <w:gridCol w:w="1936"/>
        <w:gridCol w:w="1366"/>
        <w:gridCol w:w="2233"/>
        <w:gridCol w:w="2233"/>
        <w:gridCol w:w="4117"/>
      </w:tblGrid>
      <w:tr w:rsidR="007D26E2" w:rsidRPr="007D26E2" w14:paraId="3AB44B79" w14:textId="77777777" w:rsidTr="0013305E">
        <w:tc>
          <w:tcPr>
            <w:tcW w:w="2002" w:type="dxa"/>
          </w:tcPr>
          <w:p w14:paraId="1B16BE78"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Naziv  </w:t>
            </w:r>
          </w:p>
        </w:tc>
        <w:tc>
          <w:tcPr>
            <w:tcW w:w="1936" w:type="dxa"/>
          </w:tcPr>
          <w:p w14:paraId="5295BD3C"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Sjedište </w:t>
            </w:r>
          </w:p>
        </w:tc>
        <w:tc>
          <w:tcPr>
            <w:tcW w:w="1366" w:type="dxa"/>
          </w:tcPr>
          <w:p w14:paraId="5589971D"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Osnivač VPŽ u cijelosti </w:t>
            </w:r>
          </w:p>
        </w:tc>
        <w:tc>
          <w:tcPr>
            <w:tcW w:w="2233" w:type="dxa"/>
          </w:tcPr>
          <w:p w14:paraId="1A771817"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Osnivač Virovitičko-podravska županije  u dijelu</w:t>
            </w:r>
          </w:p>
        </w:tc>
        <w:tc>
          <w:tcPr>
            <w:tcW w:w="2233" w:type="dxa"/>
          </w:tcPr>
          <w:p w14:paraId="65E3FB0D"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 xml:space="preserve">Akt o osnivanju </w:t>
            </w:r>
          </w:p>
        </w:tc>
        <w:tc>
          <w:tcPr>
            <w:tcW w:w="4117" w:type="dxa"/>
          </w:tcPr>
          <w:p w14:paraId="7623139C" w14:textId="77777777" w:rsidR="007D26E2" w:rsidRPr="007D26E2" w:rsidRDefault="007D26E2" w:rsidP="007D26E2">
            <w:pPr>
              <w:jc w:val="center"/>
              <w:rPr>
                <w:rFonts w:ascii="Times New Roman" w:eastAsia="Calibri" w:hAnsi="Times New Roman" w:cs="Times New Roman"/>
                <w:b/>
                <w:sz w:val="20"/>
                <w:szCs w:val="20"/>
              </w:rPr>
            </w:pPr>
            <w:r w:rsidRPr="007D26E2">
              <w:rPr>
                <w:rFonts w:ascii="Times New Roman" w:eastAsia="Calibri" w:hAnsi="Times New Roman" w:cs="Times New Roman"/>
                <w:b/>
                <w:sz w:val="20"/>
                <w:szCs w:val="20"/>
              </w:rPr>
              <w:t>Napomena</w:t>
            </w:r>
          </w:p>
        </w:tc>
      </w:tr>
      <w:tr w:rsidR="007D26E2" w:rsidRPr="007D26E2" w14:paraId="2AED5F65" w14:textId="77777777" w:rsidTr="0013305E">
        <w:tc>
          <w:tcPr>
            <w:tcW w:w="2002" w:type="dxa"/>
          </w:tcPr>
          <w:p w14:paraId="31C027E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DOM ZDRAVLJA VIROVITIČKO-PODRAVSKE ŽUPANIJE</w:t>
            </w:r>
          </w:p>
        </w:tc>
        <w:tc>
          <w:tcPr>
            <w:tcW w:w="1936" w:type="dxa"/>
          </w:tcPr>
          <w:p w14:paraId="33C8165F"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Ljudevita Gaja 21 Virovitica </w:t>
            </w:r>
          </w:p>
        </w:tc>
        <w:tc>
          <w:tcPr>
            <w:tcW w:w="1366" w:type="dxa"/>
          </w:tcPr>
          <w:p w14:paraId="1E0F169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43E2CE7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6F186241"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Odluka o osnivanju  od 13.3.2003(izmjena 2019.)</w:t>
            </w:r>
          </w:p>
        </w:tc>
        <w:tc>
          <w:tcPr>
            <w:tcW w:w="4117" w:type="dxa"/>
          </w:tcPr>
          <w:p w14:paraId="157E577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2924355F" w14:textId="77777777" w:rsidTr="0013305E">
        <w:tc>
          <w:tcPr>
            <w:tcW w:w="2002" w:type="dxa"/>
          </w:tcPr>
          <w:p w14:paraId="6F717B42"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ZAVOD ZA HITNU MEDICINU VIROVITIČKO-</w:t>
            </w:r>
            <w:r w:rsidRPr="007D26E2">
              <w:rPr>
                <w:rFonts w:ascii="Times New Roman" w:eastAsia="Calibri" w:hAnsi="Times New Roman" w:cs="Times New Roman"/>
                <w:sz w:val="20"/>
                <w:szCs w:val="20"/>
              </w:rPr>
              <w:lastRenderedPageBreak/>
              <w:t xml:space="preserve">PODRAVSKE ŽUPANIJE </w:t>
            </w:r>
          </w:p>
          <w:p w14:paraId="6F927D72" w14:textId="77777777" w:rsidR="007D26E2" w:rsidRPr="007D26E2" w:rsidRDefault="007D26E2" w:rsidP="007D26E2">
            <w:pPr>
              <w:jc w:val="center"/>
              <w:rPr>
                <w:rFonts w:ascii="Times New Roman" w:eastAsia="Calibri" w:hAnsi="Times New Roman" w:cs="Times New Roman"/>
                <w:sz w:val="20"/>
                <w:szCs w:val="20"/>
              </w:rPr>
            </w:pPr>
          </w:p>
        </w:tc>
        <w:tc>
          <w:tcPr>
            <w:tcW w:w="1936" w:type="dxa"/>
          </w:tcPr>
          <w:p w14:paraId="61E382F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lastRenderedPageBreak/>
              <w:t xml:space="preserve">Ljudevita Gaja 21 Virovitica </w:t>
            </w:r>
          </w:p>
        </w:tc>
        <w:tc>
          <w:tcPr>
            <w:tcW w:w="1366" w:type="dxa"/>
          </w:tcPr>
          <w:p w14:paraId="7023FDA4"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2FC67A75"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6C54BA56"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Odluka o osnivanju od 14.3.2011.</w:t>
            </w:r>
          </w:p>
        </w:tc>
        <w:tc>
          <w:tcPr>
            <w:tcW w:w="4117" w:type="dxa"/>
          </w:tcPr>
          <w:p w14:paraId="097D5B4C"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r w:rsidR="007D26E2" w:rsidRPr="007D26E2" w14:paraId="49C6BAE4" w14:textId="77777777" w:rsidTr="0013305E">
        <w:tc>
          <w:tcPr>
            <w:tcW w:w="2002" w:type="dxa"/>
          </w:tcPr>
          <w:p w14:paraId="6D20514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ZAVOD ZA JAVNO ZDRAVSTVO SVETI ROK VIROVITIČKO-PODRAVSKE ŽUPANIJE</w:t>
            </w:r>
          </w:p>
        </w:tc>
        <w:tc>
          <w:tcPr>
            <w:tcW w:w="1936" w:type="dxa"/>
          </w:tcPr>
          <w:p w14:paraId="0BDB13D9"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Ljudevita Gaja 21 Virovitica </w:t>
            </w:r>
          </w:p>
        </w:tc>
        <w:tc>
          <w:tcPr>
            <w:tcW w:w="1366" w:type="dxa"/>
          </w:tcPr>
          <w:p w14:paraId="6E951377"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 xml:space="preserve">Da </w:t>
            </w:r>
          </w:p>
        </w:tc>
        <w:tc>
          <w:tcPr>
            <w:tcW w:w="2233" w:type="dxa"/>
          </w:tcPr>
          <w:p w14:paraId="6818BFCD"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c>
          <w:tcPr>
            <w:tcW w:w="2233" w:type="dxa"/>
          </w:tcPr>
          <w:p w14:paraId="18831A2E"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Oduka o osnivanju  od 28.10.1994.</w:t>
            </w:r>
          </w:p>
        </w:tc>
        <w:tc>
          <w:tcPr>
            <w:tcW w:w="4117" w:type="dxa"/>
          </w:tcPr>
          <w:p w14:paraId="7890101A" w14:textId="77777777" w:rsidR="007D26E2" w:rsidRPr="007D26E2" w:rsidRDefault="007D26E2" w:rsidP="007D26E2">
            <w:pPr>
              <w:jc w:val="center"/>
              <w:rPr>
                <w:rFonts w:ascii="Times New Roman" w:eastAsia="Calibri" w:hAnsi="Times New Roman" w:cs="Times New Roman"/>
                <w:sz w:val="20"/>
                <w:szCs w:val="20"/>
              </w:rPr>
            </w:pPr>
            <w:r w:rsidRPr="007D26E2">
              <w:rPr>
                <w:rFonts w:ascii="Times New Roman" w:eastAsia="Calibri" w:hAnsi="Times New Roman" w:cs="Times New Roman"/>
                <w:sz w:val="20"/>
                <w:szCs w:val="20"/>
              </w:rPr>
              <w:t>-</w:t>
            </w:r>
          </w:p>
        </w:tc>
      </w:tr>
    </w:tbl>
    <w:p w14:paraId="67FCA9FF"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63128E6D"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59EECFED"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39AB9941"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07232A82"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6B22732C"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23A956CC"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327394AB"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171B45AE"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0C4CEAB9"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7DD56BC2"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7F93E649"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67F6859D"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7770C50E"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3C448EF1"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2D2C79E9"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1E4DA8A1" w14:textId="77777777" w:rsidR="007D26E2" w:rsidRPr="007D26E2" w:rsidRDefault="007D26E2" w:rsidP="007D26E2">
      <w:pPr>
        <w:spacing w:after="200" w:line="276" w:lineRule="auto"/>
        <w:jc w:val="center"/>
        <w:rPr>
          <w:rFonts w:ascii="Times New Roman" w:eastAsia="Calibri" w:hAnsi="Times New Roman" w:cs="Times New Roman"/>
          <w:b/>
          <w:kern w:val="0"/>
          <w:sz w:val="20"/>
          <w:szCs w:val="20"/>
          <w14:ligatures w14:val="none"/>
        </w:rPr>
      </w:pPr>
    </w:p>
    <w:p w14:paraId="244AD8D2" w14:textId="77777777" w:rsidR="007D26E2" w:rsidRPr="007D26E2" w:rsidRDefault="007D26E2" w:rsidP="007D26E2">
      <w:pPr>
        <w:spacing w:after="200" w:line="276" w:lineRule="auto"/>
        <w:jc w:val="center"/>
        <w:rPr>
          <w:rFonts w:ascii="Times New Roman" w:eastAsia="Calibri" w:hAnsi="Times New Roman" w:cs="Times New Roman"/>
          <w:b/>
          <w:kern w:val="0"/>
          <w:sz w:val="24"/>
          <w:szCs w:val="24"/>
          <w14:ligatures w14:val="none"/>
        </w:rPr>
      </w:pPr>
    </w:p>
    <w:p w14:paraId="666CA9D5" w14:textId="77777777" w:rsidR="007D26E2" w:rsidRPr="007D26E2" w:rsidRDefault="007D26E2" w:rsidP="007D26E2">
      <w:pPr>
        <w:spacing w:after="200" w:line="276" w:lineRule="auto"/>
        <w:rPr>
          <w:rFonts w:ascii="Calibri" w:eastAsia="Calibri" w:hAnsi="Calibri" w:cs="Times New Roman"/>
          <w:kern w:val="0"/>
          <w:sz w:val="24"/>
          <w:szCs w:val="24"/>
          <w14:ligatures w14:val="none"/>
        </w:rPr>
      </w:pPr>
    </w:p>
    <w:p w14:paraId="71BC3D66" w14:textId="77777777" w:rsidR="007D26E2" w:rsidRPr="007D26E2" w:rsidRDefault="007D26E2" w:rsidP="007D26E2">
      <w:pPr>
        <w:spacing w:after="200" w:line="240" w:lineRule="auto"/>
        <w:jc w:val="both"/>
        <w:rPr>
          <w:rFonts w:ascii="Calibri" w:eastAsia="Calibri" w:hAnsi="Calibri" w:cs="Times New Roman"/>
          <w:kern w:val="0"/>
          <w:sz w:val="24"/>
          <w:szCs w:val="24"/>
          <w14:ligatures w14:val="none"/>
        </w:rPr>
      </w:pPr>
    </w:p>
    <w:p w14:paraId="5D8C56E8" w14:textId="77777777" w:rsidR="007D26E2" w:rsidRPr="007D26E2" w:rsidRDefault="007D26E2" w:rsidP="007D26E2">
      <w:pPr>
        <w:spacing w:after="200" w:line="276" w:lineRule="auto"/>
        <w:rPr>
          <w:rFonts w:ascii="Calibri" w:eastAsia="Calibri" w:hAnsi="Calibri" w:cs="Times New Roman"/>
          <w:kern w:val="0"/>
          <w:sz w:val="24"/>
          <w:szCs w:val="24"/>
          <w14:ligatures w14:val="none"/>
        </w:rPr>
      </w:pPr>
    </w:p>
    <w:p w14:paraId="6BEEEF00" w14:textId="77777777" w:rsidR="007D26E2" w:rsidRPr="007D26E2" w:rsidRDefault="007D26E2" w:rsidP="007D26E2"/>
    <w:p w14:paraId="4853C258" w14:textId="77777777" w:rsidR="007D26E2" w:rsidRPr="007D26E2" w:rsidRDefault="007D26E2" w:rsidP="007D26E2"/>
    <w:p w14:paraId="505380CF" w14:textId="77777777" w:rsidR="007D26E2" w:rsidRPr="007D26E2" w:rsidRDefault="007D26E2" w:rsidP="007D26E2"/>
    <w:p w14:paraId="2E81730C" w14:textId="77777777" w:rsidR="007D26E2" w:rsidRPr="007D26E2" w:rsidRDefault="007D26E2" w:rsidP="007D26E2"/>
    <w:p w14:paraId="1E407985" w14:textId="77777777" w:rsidR="004C54F4" w:rsidRDefault="004C54F4" w:rsidP="009F626D">
      <w:pPr>
        <w:autoSpaceDE w:val="0"/>
        <w:autoSpaceDN w:val="0"/>
        <w:adjustRightInd w:val="0"/>
        <w:spacing w:after="0" w:line="240" w:lineRule="auto"/>
        <w:rPr>
          <w:rFonts w:ascii="Times New Roman" w:eastAsia="Calibri" w:hAnsi="Times New Roman" w:cs="Times New Roman"/>
          <w:b/>
          <w:kern w:val="0"/>
          <w:sz w:val="20"/>
          <w:szCs w:val="20"/>
          <w14:ligatures w14:val="none"/>
        </w:rPr>
      </w:pPr>
    </w:p>
    <w:sectPr w:rsidR="004C54F4" w:rsidSect="00B329D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646"/>
    <w:multiLevelType w:val="hybridMultilevel"/>
    <w:tmpl w:val="1904FD04"/>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793FF3"/>
    <w:multiLevelType w:val="hybridMultilevel"/>
    <w:tmpl w:val="77964C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146BAA"/>
    <w:multiLevelType w:val="multilevel"/>
    <w:tmpl w:val="3DF2D0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7140E1"/>
    <w:multiLevelType w:val="multilevel"/>
    <w:tmpl w:val="799CC6E6"/>
    <w:lvl w:ilvl="0">
      <w:start w:val="6"/>
      <w:numFmt w:val="decimal"/>
      <w:lvlText w:val="%1."/>
      <w:lvlJc w:val="left"/>
      <w:pPr>
        <w:ind w:left="450" w:hanging="450"/>
      </w:pPr>
      <w:rPr>
        <w:rFonts w:hint="default"/>
      </w:rPr>
    </w:lvl>
    <w:lvl w:ilvl="1">
      <w:start w:val="2"/>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4" w15:restartNumberingAfterBreak="0">
    <w:nsid w:val="0F6F3CFC"/>
    <w:multiLevelType w:val="hybridMultilevel"/>
    <w:tmpl w:val="D2F8129A"/>
    <w:lvl w:ilvl="0" w:tplc="AA900764">
      <w:start w:val="159"/>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D316F5"/>
    <w:multiLevelType w:val="multilevel"/>
    <w:tmpl w:val="3F04E4D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0627E7"/>
    <w:multiLevelType w:val="hybridMultilevel"/>
    <w:tmpl w:val="194AAF4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C43093"/>
    <w:multiLevelType w:val="hybridMultilevel"/>
    <w:tmpl w:val="9F82ED6E"/>
    <w:lvl w:ilvl="0" w:tplc="B97443F0">
      <w:start w:val="1"/>
      <w:numFmt w:val="upperRoman"/>
      <w:lvlText w:val="%1."/>
      <w:lvlJc w:val="left"/>
      <w:pPr>
        <w:ind w:left="780" w:hanging="72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8" w15:restartNumberingAfterBreak="0">
    <w:nsid w:val="28365F06"/>
    <w:multiLevelType w:val="hybridMultilevel"/>
    <w:tmpl w:val="9C26DCC6"/>
    <w:lvl w:ilvl="0" w:tplc="99FCF96E">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7EF1397"/>
    <w:multiLevelType w:val="multilevel"/>
    <w:tmpl w:val="18D03D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BA616B"/>
    <w:multiLevelType w:val="multilevel"/>
    <w:tmpl w:val="0256FF9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76743A"/>
    <w:multiLevelType w:val="hybridMultilevel"/>
    <w:tmpl w:val="2632A032"/>
    <w:lvl w:ilvl="0" w:tplc="F2D68106">
      <w:start w:val="273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4925165"/>
    <w:multiLevelType w:val="hybridMultilevel"/>
    <w:tmpl w:val="B890FFF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7DA3828"/>
    <w:multiLevelType w:val="hybridMultilevel"/>
    <w:tmpl w:val="717070EA"/>
    <w:lvl w:ilvl="0" w:tplc="35624646">
      <w:start w:val="2"/>
      <w:numFmt w:val="bullet"/>
      <w:lvlText w:val="-"/>
      <w:lvlJc w:val="left"/>
      <w:pPr>
        <w:ind w:left="420" w:hanging="360"/>
      </w:pPr>
      <w:rPr>
        <w:rFonts w:ascii="Times New Roman" w:eastAsia="Calibr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4" w15:restartNumberingAfterBreak="0">
    <w:nsid w:val="56F652EA"/>
    <w:multiLevelType w:val="hybridMultilevel"/>
    <w:tmpl w:val="44364D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2132E7A"/>
    <w:multiLevelType w:val="hybridMultilevel"/>
    <w:tmpl w:val="42784AE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3D05BB1"/>
    <w:multiLevelType w:val="multilevel"/>
    <w:tmpl w:val="C46C1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F8D4636"/>
    <w:multiLevelType w:val="multilevel"/>
    <w:tmpl w:val="9ACE599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FC652D5"/>
    <w:multiLevelType w:val="hybridMultilevel"/>
    <w:tmpl w:val="316C4262"/>
    <w:lvl w:ilvl="0" w:tplc="332686BA">
      <w:start w:val="3"/>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BD86EDC"/>
    <w:multiLevelType w:val="multilevel"/>
    <w:tmpl w:val="842ADB8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58359684">
    <w:abstractNumId w:val="12"/>
  </w:num>
  <w:num w:numId="2" w16cid:durableId="1792432971">
    <w:abstractNumId w:val="6"/>
  </w:num>
  <w:num w:numId="3" w16cid:durableId="1760834115">
    <w:abstractNumId w:val="19"/>
  </w:num>
  <w:num w:numId="4" w16cid:durableId="951980542">
    <w:abstractNumId w:val="14"/>
  </w:num>
  <w:num w:numId="5" w16cid:durableId="1464347153">
    <w:abstractNumId w:val="1"/>
  </w:num>
  <w:num w:numId="6" w16cid:durableId="1194462848">
    <w:abstractNumId w:val="0"/>
  </w:num>
  <w:num w:numId="7" w16cid:durableId="1529491222">
    <w:abstractNumId w:val="2"/>
  </w:num>
  <w:num w:numId="8" w16cid:durableId="1036849985">
    <w:abstractNumId w:val="3"/>
  </w:num>
  <w:num w:numId="9" w16cid:durableId="2096515525">
    <w:abstractNumId w:val="18"/>
  </w:num>
  <w:num w:numId="10" w16cid:durableId="638387304">
    <w:abstractNumId w:val="5"/>
  </w:num>
  <w:num w:numId="11" w16cid:durableId="882981284">
    <w:abstractNumId w:val="15"/>
  </w:num>
  <w:num w:numId="12" w16cid:durableId="1234848724">
    <w:abstractNumId w:val="9"/>
  </w:num>
  <w:num w:numId="13" w16cid:durableId="576014526">
    <w:abstractNumId w:val="8"/>
  </w:num>
  <w:num w:numId="14" w16cid:durableId="1758358630">
    <w:abstractNumId w:val="4"/>
  </w:num>
  <w:num w:numId="15" w16cid:durableId="42145623">
    <w:abstractNumId w:val="10"/>
  </w:num>
  <w:num w:numId="16" w16cid:durableId="1043335751">
    <w:abstractNumId w:val="13"/>
  </w:num>
  <w:num w:numId="17" w16cid:durableId="1615408817">
    <w:abstractNumId w:val="11"/>
  </w:num>
  <w:num w:numId="18" w16cid:durableId="1637640039">
    <w:abstractNumId w:val="16"/>
  </w:num>
  <w:num w:numId="19" w16cid:durableId="685523085">
    <w:abstractNumId w:val="17"/>
  </w:num>
  <w:num w:numId="20" w16cid:durableId="1909806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D8"/>
    <w:rsid w:val="00092331"/>
    <w:rsid w:val="001906B9"/>
    <w:rsid w:val="001A76C6"/>
    <w:rsid w:val="001C32F1"/>
    <w:rsid w:val="00210FB4"/>
    <w:rsid w:val="002204DC"/>
    <w:rsid w:val="00284D92"/>
    <w:rsid w:val="002E07D5"/>
    <w:rsid w:val="00422C05"/>
    <w:rsid w:val="00476273"/>
    <w:rsid w:val="004768EE"/>
    <w:rsid w:val="004933FE"/>
    <w:rsid w:val="004C54F4"/>
    <w:rsid w:val="004E2869"/>
    <w:rsid w:val="00572A91"/>
    <w:rsid w:val="00584A17"/>
    <w:rsid w:val="006428B8"/>
    <w:rsid w:val="0065113A"/>
    <w:rsid w:val="00664EB8"/>
    <w:rsid w:val="006934EA"/>
    <w:rsid w:val="00727BED"/>
    <w:rsid w:val="007D26E2"/>
    <w:rsid w:val="008351DC"/>
    <w:rsid w:val="0085478D"/>
    <w:rsid w:val="00876AA7"/>
    <w:rsid w:val="008C63E9"/>
    <w:rsid w:val="008F26D8"/>
    <w:rsid w:val="009F626D"/>
    <w:rsid w:val="00A10B6D"/>
    <w:rsid w:val="00A90487"/>
    <w:rsid w:val="00B329D8"/>
    <w:rsid w:val="00B6067A"/>
    <w:rsid w:val="00B712F5"/>
    <w:rsid w:val="00B8211A"/>
    <w:rsid w:val="00BA3D41"/>
    <w:rsid w:val="00C030A3"/>
    <w:rsid w:val="00C069F6"/>
    <w:rsid w:val="00D35A21"/>
    <w:rsid w:val="00D62D55"/>
    <w:rsid w:val="00D95982"/>
    <w:rsid w:val="00E417F5"/>
    <w:rsid w:val="00FB4801"/>
    <w:rsid w:val="00FF2E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C4812"/>
  <w15:chartTrackingRefBased/>
  <w15:docId w15:val="{D265B760-43A1-4876-98FF-2FEA9D95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B329D8"/>
  </w:style>
  <w:style w:type="table" w:customStyle="1" w:styleId="Reetkatablice1">
    <w:name w:val="Rešetka tablice1"/>
    <w:basedOn w:val="Obinatablica"/>
    <w:next w:val="Reetkatablice"/>
    <w:uiPriority w:val="59"/>
    <w:rsid w:val="00B329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21">
    <w:name w:val="Obična tablica 21"/>
    <w:basedOn w:val="Obinatablica"/>
    <w:uiPriority w:val="42"/>
    <w:rsid w:val="00B329D8"/>
    <w:pPr>
      <w:spacing w:after="0" w:line="240" w:lineRule="auto"/>
    </w:pPr>
    <w:rPr>
      <w:kern w:val="0"/>
      <w14:ligatures w14:val="none"/>
    </w:rPr>
    <w:tblPr>
      <w:tblStyleRowBandSize w:val="1"/>
      <w:tblStyleColBandSize w:val="1"/>
      <w:tblBorders>
        <w:top w:val="single" w:sz="4" w:space="0" w:color="A94C0F"/>
        <w:bottom w:val="single" w:sz="4" w:space="0" w:color="A94C0F"/>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Obinatablica"/>
    <w:uiPriority w:val="42"/>
    <w:rsid w:val="00B329D8"/>
    <w:pPr>
      <w:spacing w:after="0" w:line="240" w:lineRule="auto"/>
    </w:pPr>
    <w:rPr>
      <w:kern w:val="0"/>
      <w14:ligatures w14:val="none"/>
    </w:rPr>
    <w:tblPr>
      <w:tblStyleRowBandSize w:val="1"/>
      <w:tblStyleColBandSize w:val="1"/>
      <w:tblBorders>
        <w:top w:val="single" w:sz="4" w:space="0" w:color="A94C0F"/>
        <w:bottom w:val="single" w:sz="4" w:space="0" w:color="A94C0F"/>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Reetkatablice">
    <w:name w:val="Table Grid"/>
    <w:basedOn w:val="Obinatablica"/>
    <w:uiPriority w:val="59"/>
    <w:rsid w:val="00B329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329D8"/>
    <w:pPr>
      <w:spacing w:after="200" w:line="276" w:lineRule="auto"/>
      <w:ind w:left="720"/>
      <w:contextualSpacing/>
    </w:pPr>
    <w:rPr>
      <w:kern w:val="0"/>
      <w14:ligatures w14:val="none"/>
    </w:rPr>
  </w:style>
  <w:style w:type="paragraph" w:styleId="Tekstbalonia">
    <w:name w:val="Balloon Text"/>
    <w:basedOn w:val="Normal"/>
    <w:link w:val="TekstbaloniaChar"/>
    <w:uiPriority w:val="99"/>
    <w:semiHidden/>
    <w:unhideWhenUsed/>
    <w:rsid w:val="00B329D8"/>
    <w:pPr>
      <w:spacing w:after="0" w:line="240" w:lineRule="auto"/>
    </w:pPr>
    <w:rPr>
      <w:rFonts w:ascii="Tahoma" w:hAnsi="Tahoma" w:cs="Tahoma"/>
      <w:kern w:val="0"/>
      <w:sz w:val="16"/>
      <w:szCs w:val="16"/>
      <w14:ligatures w14:val="none"/>
    </w:rPr>
  </w:style>
  <w:style w:type="character" w:customStyle="1" w:styleId="TekstbaloniaChar">
    <w:name w:val="Tekst balončića Char"/>
    <w:basedOn w:val="Zadanifontodlomka"/>
    <w:link w:val="Tekstbalonia"/>
    <w:uiPriority w:val="99"/>
    <w:semiHidden/>
    <w:rsid w:val="00B329D8"/>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rodne-novine.nn.hr/clanci/sluzbeni/2023_12_155_2361.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5E8E2-331A-4A87-A7B8-E7831B55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22</Pages>
  <Words>5316</Words>
  <Characters>30307</Characters>
  <Application>Microsoft Office Word</Application>
  <DocSecurity>0</DocSecurity>
  <Lines>252</Lines>
  <Paragraphs>71</Paragraphs>
  <ScaleCrop>false</ScaleCrop>
  <Company>HP</Company>
  <LinksUpToDate>false</LinksUpToDate>
  <CharactersWithSpaces>35552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Horvat</dc:creator>
  <cp:keywords/>
  <dc:description/>
  <cp:lastModifiedBy>Tihana Ferencevic Slanac</cp:lastModifiedBy>
  <cp:revision>18</cp:revision>
  <cp:lastPrinted>2026-02-23T07:52:00Z</cp:lastPrinted>
  <dcterms:created xsi:type="dcterms:W3CDTF">2026-02-12T13:16:00Z</dcterms:created>
  <dcterms:modified xsi:type="dcterms:W3CDTF">2026-02-23T09:55:00Z</dcterms:modified>
</cp:coreProperties>
</file>