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Ind w:w="-106" w:type="dxa"/>
        <w:tblBorders>
          <w:bottom w:val="thinThickSmallGap" w:sz="24" w:space="0" w:color="auto"/>
        </w:tblBorders>
        <w:tblLook w:val="0000"/>
      </w:tblPr>
      <w:tblGrid>
        <w:gridCol w:w="1643"/>
        <w:gridCol w:w="8365"/>
      </w:tblGrid>
      <w:tr w:rsidR="00051BD8" w:rsidRPr="00622AAA">
        <w:trPr>
          <w:cantSplit/>
          <w:trHeight w:val="360"/>
        </w:trPr>
        <w:tc>
          <w:tcPr>
            <w:tcW w:w="1643" w:type="dxa"/>
            <w:vMerge w:val="restart"/>
          </w:tcPr>
          <w:p w:rsidR="00051BD8" w:rsidRPr="00622AAA" w:rsidRDefault="00051BD8" w:rsidP="002528CA">
            <w:pPr>
              <w:rPr>
                <w:rFonts w:ascii="Mangal" w:hAnsi="Mangal" w:cs="Mangal"/>
              </w:rPr>
            </w:pPr>
            <w:r w:rsidRPr="00622AAA">
              <w:rPr>
                <w:rFonts w:ascii="Mangal" w:hAnsi="Mangal" w:cs="Mangal"/>
              </w:rPr>
              <w:object w:dxaOrig="14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5pt;height:79.5pt" o:ole="">
                  <v:imagedata r:id="rId5" o:title=""/>
                </v:shape>
                <o:OLEObject Type="Embed" ProgID="Word.Picture.8" ShapeID="_x0000_i1025" DrawAspect="Content" ObjectID="_1791273061" r:id="rId6"/>
              </w:object>
            </w:r>
          </w:p>
        </w:tc>
        <w:tc>
          <w:tcPr>
            <w:tcW w:w="8365" w:type="dxa"/>
          </w:tcPr>
          <w:p w:rsidR="00051BD8" w:rsidRPr="00F9120E" w:rsidRDefault="00051BD8" w:rsidP="002528CA">
            <w:pPr>
              <w:pStyle w:val="Naslov1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F9120E">
              <w:rPr>
                <w:rFonts w:ascii="Arial" w:hAnsi="Arial" w:cs="Arial"/>
                <w:sz w:val="22"/>
                <w:szCs w:val="22"/>
                <w:lang w:val="hr-HR"/>
              </w:rPr>
              <w:t>ZAVOD ZA JAVNO ZDRAVSTVO “SVETI ROK”</w:t>
            </w:r>
          </w:p>
        </w:tc>
      </w:tr>
      <w:tr w:rsidR="00051BD8" w:rsidRPr="00622AAA">
        <w:trPr>
          <w:cantSplit/>
          <w:trHeight w:val="360"/>
        </w:trPr>
        <w:tc>
          <w:tcPr>
            <w:tcW w:w="1643" w:type="dxa"/>
            <w:vMerge/>
          </w:tcPr>
          <w:p w:rsidR="00051BD8" w:rsidRPr="00622AAA" w:rsidRDefault="00051BD8" w:rsidP="002528CA">
            <w:pPr>
              <w:rPr>
                <w:rFonts w:ascii="Mangal" w:hAnsi="Mangal" w:cs="Mangal"/>
              </w:rPr>
            </w:pPr>
          </w:p>
        </w:tc>
        <w:tc>
          <w:tcPr>
            <w:tcW w:w="8365" w:type="dxa"/>
          </w:tcPr>
          <w:p w:rsidR="00051BD8" w:rsidRPr="00F9120E" w:rsidRDefault="00051BD8" w:rsidP="002528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120E">
              <w:rPr>
                <w:rFonts w:ascii="Arial" w:hAnsi="Arial" w:cs="Arial"/>
                <w:b/>
                <w:bCs/>
              </w:rPr>
              <w:t>VIROVITIČKO-PODRAVSKE ŽUPANIJE</w:t>
            </w:r>
          </w:p>
        </w:tc>
      </w:tr>
      <w:tr w:rsidR="00051BD8" w:rsidRPr="00622AAA">
        <w:trPr>
          <w:cantSplit/>
          <w:trHeight w:val="360"/>
        </w:trPr>
        <w:tc>
          <w:tcPr>
            <w:tcW w:w="1643" w:type="dxa"/>
            <w:vMerge/>
          </w:tcPr>
          <w:p w:rsidR="00051BD8" w:rsidRPr="00622AAA" w:rsidRDefault="00051BD8" w:rsidP="002528CA">
            <w:pPr>
              <w:rPr>
                <w:rFonts w:ascii="Mangal" w:hAnsi="Mangal" w:cs="Mangal"/>
              </w:rPr>
            </w:pPr>
          </w:p>
        </w:tc>
        <w:tc>
          <w:tcPr>
            <w:tcW w:w="8365" w:type="dxa"/>
          </w:tcPr>
          <w:p w:rsidR="00051BD8" w:rsidRPr="00F9120E" w:rsidRDefault="00051BD8" w:rsidP="006C7437">
            <w:pPr>
              <w:jc w:val="center"/>
              <w:rPr>
                <w:rFonts w:ascii="Arial" w:hAnsi="Arial" w:cs="Arial"/>
              </w:rPr>
            </w:pPr>
            <w:r w:rsidRPr="00F9120E">
              <w:rPr>
                <w:rFonts w:ascii="Arial" w:hAnsi="Arial" w:cs="Arial"/>
              </w:rPr>
              <w:t>Lj.Gaja 21, Virovitica; Tel:+385 33 781 414, fax: 385 33 781 413</w:t>
            </w:r>
          </w:p>
          <w:p w:rsidR="000A5423" w:rsidRPr="00F9120E" w:rsidRDefault="000A5423" w:rsidP="000A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 zdravstvena.ekologija@</w:t>
            </w:r>
            <w:r w:rsidR="00051BD8" w:rsidRPr="00F9120E">
              <w:rPr>
                <w:rFonts w:ascii="Arial" w:hAnsi="Arial" w:cs="Arial"/>
                <w:b/>
                <w:bCs/>
              </w:rPr>
              <w:t>zzjzvpz.h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</w:tr>
      <w:tr w:rsidR="00051BD8" w:rsidRPr="00F9120E">
        <w:trPr>
          <w:cantSplit/>
          <w:trHeight w:val="360"/>
        </w:trPr>
        <w:tc>
          <w:tcPr>
            <w:tcW w:w="1643" w:type="dxa"/>
            <w:vMerge/>
            <w:tcBorders>
              <w:bottom w:val="thinThickSmallGap" w:sz="24" w:space="0" w:color="auto"/>
            </w:tcBorders>
          </w:tcPr>
          <w:p w:rsidR="00051BD8" w:rsidRPr="00F9120E" w:rsidRDefault="00051BD8" w:rsidP="002528CA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tcBorders>
              <w:bottom w:val="thinThickSmallGap" w:sz="24" w:space="0" w:color="auto"/>
            </w:tcBorders>
          </w:tcPr>
          <w:p w:rsidR="00051BD8" w:rsidRPr="00F9120E" w:rsidRDefault="00051BD8" w:rsidP="002528C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51BD8" w:rsidRPr="00811BF9" w:rsidRDefault="00322C47" w:rsidP="00811BF9">
      <w:pPr>
        <w:rPr>
          <w:rFonts w:ascii="Arial" w:hAnsi="Arial" w:cs="Arial"/>
        </w:rPr>
      </w:pPr>
      <w:r>
        <w:rPr>
          <w:rFonts w:ascii="Arial" w:hAnsi="Arial" w:cs="Arial"/>
        </w:rPr>
        <w:t>Služba</w:t>
      </w:r>
      <w:r w:rsidR="00051BD8" w:rsidRPr="00F9120E">
        <w:rPr>
          <w:rFonts w:ascii="Arial" w:hAnsi="Arial" w:cs="Arial"/>
        </w:rPr>
        <w:t xml:space="preserve"> za zdravstvenu ekologiju     </w:t>
      </w:r>
      <w:r w:rsidR="00693721">
        <w:rPr>
          <w:rFonts w:ascii="Arial" w:hAnsi="Arial" w:cs="Arial"/>
        </w:rPr>
        <w:t xml:space="preserve">                         </w:t>
      </w:r>
      <w:r w:rsidR="00051BD8" w:rsidRPr="00F9120E">
        <w:rPr>
          <w:rFonts w:ascii="Arial" w:hAnsi="Arial" w:cs="Arial"/>
        </w:rPr>
        <w:t xml:space="preserve">Virovitica, </w:t>
      </w:r>
      <w:r>
        <w:rPr>
          <w:rFonts w:ascii="Arial" w:hAnsi="Arial" w:cs="Arial"/>
        </w:rPr>
        <w:t>24</w:t>
      </w:r>
      <w:r w:rsidR="00051BD8" w:rsidRPr="00F9120E">
        <w:rPr>
          <w:rFonts w:ascii="Arial" w:hAnsi="Arial" w:cs="Arial"/>
        </w:rPr>
        <w:t>.</w:t>
      </w:r>
      <w:r w:rsidR="00F34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listopada</w:t>
      </w:r>
      <w:r w:rsidR="00051BD8" w:rsidRPr="00F9120E">
        <w:rPr>
          <w:rFonts w:ascii="Arial" w:hAnsi="Arial" w:cs="Arial"/>
        </w:rPr>
        <w:t xml:space="preserve"> 20</w:t>
      </w:r>
      <w:r w:rsidR="00D5420E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051BD8" w:rsidRPr="00F9120E">
        <w:rPr>
          <w:rFonts w:ascii="Arial" w:hAnsi="Arial" w:cs="Arial"/>
        </w:rPr>
        <w:t>.godine</w:t>
      </w:r>
      <w:bookmarkStart w:id="0" w:name="_GoBack"/>
      <w:bookmarkEnd w:id="0"/>
    </w:p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tbl>
      <w:tblPr>
        <w:tblStyle w:val="Koordinatnamreatabele"/>
        <w:tblpPr w:leftFromText="180" w:rightFromText="180" w:vertAnchor="text" w:horzAnchor="margin" w:tblpXSpec="right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051BD8" w:rsidTr="00C4323F">
        <w:tc>
          <w:tcPr>
            <w:tcW w:w="4068" w:type="dxa"/>
          </w:tcPr>
          <w:p w:rsidR="00051BD8" w:rsidRDefault="00051BD8" w:rsidP="00693721">
            <w:pPr>
              <w:pStyle w:val="t-9-8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437">
              <w:rPr>
                <w:rFonts w:ascii="Arial" w:hAnsi="Arial" w:cs="Arial"/>
                <w:b/>
                <w:bCs/>
                <w:sz w:val="22"/>
                <w:szCs w:val="22"/>
              </w:rPr>
              <w:t>MINISTARSTVO ZDRAV</w:t>
            </w:r>
            <w:r w:rsidR="00715564">
              <w:rPr>
                <w:rFonts w:ascii="Arial" w:hAnsi="Arial" w:cs="Arial"/>
                <w:b/>
                <w:bCs/>
                <w:sz w:val="22"/>
                <w:szCs w:val="22"/>
              </w:rPr>
              <w:t>STVA</w:t>
            </w:r>
          </w:p>
          <w:p w:rsidR="00693721" w:rsidRPr="00693721" w:rsidRDefault="00693721" w:rsidP="00693721">
            <w:pPr>
              <w:pStyle w:val="t-9-8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DRŽAVNI INSPEKTORAT</w:t>
            </w:r>
          </w:p>
          <w:p w:rsidR="00051BD8" w:rsidRPr="00C4323F" w:rsidRDefault="00051BD8" w:rsidP="00693721">
            <w:pPr>
              <w:pStyle w:val="t-9-8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C7437">
              <w:rPr>
                <w:rFonts w:ascii="Arial" w:hAnsi="Arial" w:cs="Arial"/>
                <w:b/>
                <w:bCs/>
                <w:sz w:val="22"/>
                <w:szCs w:val="22"/>
              </w:rPr>
              <w:t>Zagreb</w:t>
            </w:r>
          </w:p>
        </w:tc>
      </w:tr>
    </w:tbl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77CDB">
        <w:rPr>
          <w:b/>
          <w:bCs/>
          <w:sz w:val="22"/>
          <w:szCs w:val="22"/>
        </w:rPr>
        <w:t>PRILOG III.</w:t>
      </w:r>
    </w:p>
    <w:p w:rsidR="00051BD8" w:rsidRPr="003166BE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color w:val="A50021"/>
          <w:sz w:val="22"/>
          <w:szCs w:val="22"/>
        </w:rPr>
      </w:pPr>
      <w:r w:rsidRPr="003166BE">
        <w:rPr>
          <w:b/>
          <w:bCs/>
          <w:color w:val="A50021"/>
          <w:sz w:val="22"/>
          <w:szCs w:val="22"/>
        </w:rPr>
        <w:t>Tablica - IZVJEŠĆE O NESUKLADNOSTIMA UTVRĐENIMA U MONITORINGU VODE ZA LJUDSKU POTROŠNJU</w:t>
      </w:r>
    </w:p>
    <w:p w:rsidR="00051BD8" w:rsidRPr="003166BE" w:rsidRDefault="00051BD8" w:rsidP="001901F5">
      <w:pPr>
        <w:pStyle w:val="t-9-8"/>
        <w:spacing w:before="0" w:beforeAutospacing="0" w:after="0" w:afterAutospacing="0"/>
        <w:rPr>
          <w:b/>
          <w:bCs/>
          <w:color w:val="A50021"/>
          <w:sz w:val="22"/>
          <w:szCs w:val="22"/>
        </w:rPr>
      </w:pPr>
      <w:r w:rsidRPr="003166BE">
        <w:rPr>
          <w:b/>
          <w:bCs/>
          <w:color w:val="A50021"/>
        </w:rPr>
        <w:t>(*ispunjavaju laboratoriji i pravne osobe)</w:t>
      </w:r>
    </w:p>
    <w:tbl>
      <w:tblPr>
        <w:tblW w:w="9640" w:type="dxa"/>
        <w:tblInd w:w="-106" w:type="dxa"/>
        <w:tblLayout w:type="fixed"/>
        <w:tblLook w:val="00A0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051BD8" w:rsidRPr="00947118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051BD8" w:rsidRPr="00947118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051BD8" w:rsidP="00DF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Zavod za javno zdravstvo „Sveti Rok“ VPŽ, </w:t>
            </w:r>
            <w:r w:rsidR="00DF3F85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Lj.Gaja 21, 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Virovitica</w:t>
            </w: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051BD8" w:rsidRPr="00947118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051BD8" w:rsidRPr="00947118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322C47" w:rsidP="0032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18</w:t>
            </w:r>
            <w:r w:rsidR="00051BD8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  <w:r w:rsidR="00FE6DC1">
              <w:rPr>
                <w:rFonts w:ascii="Times New Roman" w:hAnsi="Times New Roman" w:cs="Times New Roman"/>
                <w:b/>
                <w:bCs/>
                <w:lang w:eastAsia="hr-H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0</w:t>
            </w:r>
            <w:r w:rsidR="00D5420E">
              <w:rPr>
                <w:rFonts w:ascii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4</w:t>
            </w:r>
            <w:r w:rsidR="00693721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322C47" w:rsidP="0032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1106</w:t>
            </w:r>
            <w:r w:rsidR="00051BD8">
              <w:rPr>
                <w:rFonts w:ascii="Times New Roman" w:hAnsi="Times New Roman" w:cs="Times New Roman"/>
                <w:b/>
                <w:bCs/>
                <w:lang w:eastAsia="hr-HR"/>
              </w:rPr>
              <w:t>-1-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D5420E" w:rsidP="0032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2</w:t>
            </w:r>
            <w:r w:rsidR="00322C47">
              <w:rPr>
                <w:rFonts w:ascii="Times New Roman" w:hAnsi="Times New Roman" w:cs="Times New Roman"/>
                <w:b/>
                <w:bCs/>
                <w:lang w:eastAsia="hr-HR"/>
              </w:rPr>
              <w:t>3</w:t>
            </w:r>
            <w:r w:rsidR="00715564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  <w:r w:rsidR="00693721">
              <w:rPr>
                <w:rFonts w:ascii="Times New Roman" w:hAnsi="Times New Roman" w:cs="Times New Roman"/>
                <w:b/>
                <w:bCs/>
                <w:lang w:eastAsia="hr-HR"/>
              </w:rPr>
              <w:t>1</w:t>
            </w:r>
            <w:r w:rsidR="00322C47">
              <w:rPr>
                <w:rFonts w:ascii="Times New Roman" w:hAnsi="Times New Roman" w:cs="Times New Roman"/>
                <w:b/>
                <w:bCs/>
                <w:lang w:eastAsia="hr-HR"/>
              </w:rPr>
              <w:t>0</w:t>
            </w:r>
            <w:r w:rsidR="00051BD8">
              <w:rPr>
                <w:rFonts w:ascii="Times New Roman" w:hAnsi="Times New Roman" w:cs="Times New Roman"/>
                <w:b/>
                <w:bCs/>
                <w:lang w:eastAsia="hr-HR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2</w:t>
            </w:r>
            <w:r w:rsidR="00322C47">
              <w:rPr>
                <w:rFonts w:ascii="Times New Roman" w:hAnsi="Times New Roman" w:cs="Times New Roman"/>
                <w:b/>
                <w:bCs/>
                <w:lang w:eastAsia="hr-HR"/>
              </w:rPr>
              <w:t>4</w:t>
            </w:r>
            <w:r w:rsidR="00693721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051BD8" w:rsidRPr="00947118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693721" w:rsidP="00322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Lokalna vodoopskrba </w:t>
            </w:r>
            <w:r w:rsidR="00322C47">
              <w:rPr>
                <w:rFonts w:ascii="Times New Roman" w:hAnsi="Times New Roman" w:cs="Times New Roman"/>
                <w:lang w:eastAsia="hr-HR"/>
              </w:rPr>
              <w:t>Mala Črešnjevica</w:t>
            </w:r>
          </w:p>
        </w:tc>
      </w:tr>
      <w:tr w:rsidR="00051BD8" w:rsidRPr="00947118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21" w:rsidRPr="00477CDB" w:rsidRDefault="00322C47" w:rsidP="007155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Područna škola Mala Črešnjevica, Mala Črešnjevica; OŠ Petar Preradović Pitomača</w:t>
            </w:r>
          </w:p>
        </w:tc>
      </w:tr>
      <w:tr w:rsidR="00051BD8" w:rsidRPr="00947118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D5420E" w:rsidRDefault="00322C47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Koliformne bakterije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322C47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34 cfu/100 mL</w:t>
            </w:r>
          </w:p>
        </w:tc>
      </w:tr>
      <w:tr w:rsidR="00BF7630" w:rsidRPr="00947118">
        <w:trPr>
          <w:trHeight w:val="4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0" w:rsidRPr="00477CDB" w:rsidRDefault="00BF7630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630" w:rsidRPr="00D5420E" w:rsidRDefault="00322C47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Crijevni enterokoki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0" w:rsidRPr="00477CDB" w:rsidRDefault="00BF7630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630" w:rsidRDefault="00322C47" w:rsidP="00D542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 cfu/100 mL</w:t>
            </w:r>
          </w:p>
        </w:tc>
      </w:tr>
      <w:tr w:rsidR="00051BD8" w:rsidRPr="00947118">
        <w:trPr>
          <w:trHeight w:val="4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D5420E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D8" w:rsidRPr="00477CDB" w:rsidRDefault="00051BD8" w:rsidP="004408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51BD8" w:rsidRPr="00947118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051BD8" w:rsidRPr="00947118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051BD8" w:rsidRPr="00947118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</w:tr>
    </w:tbl>
    <w:p w:rsidR="00051BD8" w:rsidRDefault="00051BD8" w:rsidP="0010683D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:rsidR="00051BD8" w:rsidRDefault="00051BD8" w:rsidP="005C1CDE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bCs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</w:t>
      </w:r>
    </w:p>
    <w:p w:rsidR="00051BD8" w:rsidRDefault="00051BD8" w:rsidP="005C1CDE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:rsidR="00051BD8" w:rsidRPr="005C1CDE" w:rsidRDefault="00051BD8" w:rsidP="00D5420E">
      <w:pPr>
        <w:pStyle w:val="t-9-8"/>
        <w:spacing w:before="0" w:beforeAutospacing="0" w:after="0" w:afterAutospacing="0"/>
        <w:ind w:righ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77CDB">
        <w:rPr>
          <w:b/>
          <w:bCs/>
          <w:sz w:val="22"/>
          <w:szCs w:val="22"/>
        </w:rPr>
        <w:t xml:space="preserve">PRILOG IV. </w:t>
      </w: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KODIRANJE NESUKLADNIH UZORAKA VODE ZA LJUDSKU POTROŠNJU</w:t>
      </w: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1. Mjesto uzorkovanja</w:t>
      </w: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90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4"/>
        <w:gridCol w:w="2949"/>
        <w:gridCol w:w="4846"/>
      </w:tblGrid>
      <w:tr w:rsidR="00051BD8" w:rsidRPr="00947118">
        <w:trPr>
          <w:trHeight w:val="270"/>
        </w:trPr>
        <w:tc>
          <w:tcPr>
            <w:tcW w:w="1304" w:type="dxa"/>
            <w:shd w:val="clear" w:color="000000" w:fill="969696"/>
            <w:noWrap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Mjesto uzorkovanja </w:t>
            </w:r>
          </w:p>
        </w:tc>
        <w:tc>
          <w:tcPr>
            <w:tcW w:w="2949" w:type="dxa"/>
            <w:shd w:val="clear" w:color="000000" w:fill="969696"/>
            <w:noWrap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Opis</w:t>
            </w:r>
          </w:p>
        </w:tc>
        <w:tc>
          <w:tcPr>
            <w:tcW w:w="4846" w:type="dxa"/>
            <w:shd w:val="clear" w:color="000000" w:fill="969696"/>
            <w:noWrap/>
          </w:tcPr>
          <w:p w:rsidR="00051BD8" w:rsidRPr="00477CDB" w:rsidRDefault="00051BD8" w:rsidP="009C39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OBJAŠNJENJE</w:t>
            </w:r>
          </w:p>
        </w:tc>
      </w:tr>
      <w:tr w:rsidR="00051BD8" w:rsidRPr="00947118">
        <w:trPr>
          <w:trHeight w:val="255"/>
        </w:trPr>
        <w:tc>
          <w:tcPr>
            <w:tcW w:w="1304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W</w:t>
            </w:r>
          </w:p>
        </w:tc>
        <w:tc>
          <w:tcPr>
            <w:tcW w:w="2949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Vodni objekti</w:t>
            </w:r>
          </w:p>
        </w:tc>
        <w:tc>
          <w:tcPr>
            <w:tcW w:w="4846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uzorkovanje vodotornjeva, vodosprema,kaptaža, taložnica….*</w:t>
            </w:r>
          </w:p>
        </w:tc>
      </w:tr>
      <w:tr w:rsidR="00051BD8" w:rsidRPr="00947118">
        <w:trPr>
          <w:trHeight w:val="255"/>
        </w:trPr>
        <w:tc>
          <w:tcPr>
            <w:tcW w:w="1304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N</w:t>
            </w:r>
          </w:p>
        </w:tc>
        <w:tc>
          <w:tcPr>
            <w:tcW w:w="2949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Mreža</w:t>
            </w:r>
          </w:p>
        </w:tc>
        <w:tc>
          <w:tcPr>
            <w:tcW w:w="4846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uzorkovanje iz glavnih distribucijskih cijevi npr. na hidrantima</w:t>
            </w:r>
          </w:p>
        </w:tc>
      </w:tr>
      <w:tr w:rsidR="00051BD8" w:rsidRPr="00947118">
        <w:trPr>
          <w:trHeight w:val="255"/>
        </w:trPr>
        <w:tc>
          <w:tcPr>
            <w:tcW w:w="1304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L</w:t>
            </w:r>
          </w:p>
        </w:tc>
        <w:tc>
          <w:tcPr>
            <w:tcW w:w="2949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 xml:space="preserve">Službeno mjesto isporuke </w:t>
            </w:r>
          </w:p>
        </w:tc>
        <w:tc>
          <w:tcPr>
            <w:tcW w:w="4846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uzorkovanje na vodomjeru odnosno prije ulaska vode u kućne instalacije</w:t>
            </w:r>
          </w:p>
        </w:tc>
      </w:tr>
      <w:tr w:rsidR="00051BD8" w:rsidRPr="00947118">
        <w:trPr>
          <w:trHeight w:val="270"/>
        </w:trPr>
        <w:tc>
          <w:tcPr>
            <w:tcW w:w="1304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77CDB">
              <w:rPr>
                <w:rFonts w:ascii="Times New Roman" w:hAnsi="Times New Roman" w:cs="Times New Roman"/>
                <w:lang w:eastAsia="hr-HR"/>
              </w:rPr>
              <w:t>T</w:t>
            </w:r>
          </w:p>
        </w:tc>
        <w:tc>
          <w:tcPr>
            <w:tcW w:w="2949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Slavina kod krajnjih potrošača</w:t>
            </w:r>
          </w:p>
        </w:tc>
        <w:tc>
          <w:tcPr>
            <w:tcW w:w="4846" w:type="dxa"/>
            <w:noWrap/>
          </w:tcPr>
          <w:p w:rsidR="00051BD8" w:rsidRPr="00477CDB" w:rsidRDefault="00051BD8" w:rsidP="009C39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r-HR"/>
              </w:rPr>
            </w:pPr>
            <w:r w:rsidRPr="00477CDB">
              <w:rPr>
                <w:rFonts w:ascii="Times New Roman" w:hAnsi="Times New Roman" w:cs="Times New Roman"/>
                <w:i/>
                <w:iCs/>
                <w:lang w:eastAsia="hr-HR"/>
              </w:rPr>
              <w:t>uzorkovanje na slavini u školi, trgovini, kući, stanu… kod krajnjih potrošača</w:t>
            </w:r>
          </w:p>
        </w:tc>
      </w:tr>
    </w:tbl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 vodozahvati (bunari, kaptaže, zahvati iz vodotoka, kanala, jezera i brane sa akumulacijama), postrojenja za pripremu vode za ljudsku potrošnju, magistralni cjevovodi i rezervoari (vodospreme, vodotornjevi) sa svim dijelovima koji im pripadaju</w:t>
      </w: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Pr="006A3CE7" w:rsidRDefault="006A3CE7" w:rsidP="006A3CE7">
      <w:pPr>
        <w:pStyle w:val="t-9-8"/>
        <w:spacing w:before="0" w:beforeAutospacing="0" w:after="0" w:afterAutospacing="0"/>
        <w:ind w:left="-709"/>
        <w:jc w:val="right"/>
        <w:rPr>
          <w:bCs/>
          <w:noProof/>
          <w:sz w:val="22"/>
          <w:szCs w:val="22"/>
        </w:rPr>
      </w:pPr>
      <w:r w:rsidRPr="006A3CE7">
        <w:rPr>
          <w:bCs/>
          <w:noProof/>
          <w:sz w:val="22"/>
          <w:szCs w:val="22"/>
        </w:rPr>
        <w:t>Voditelj Službe za zdravstvenu ekologiju:</w:t>
      </w:r>
    </w:p>
    <w:p w:rsidR="006A3CE7" w:rsidRPr="006A3CE7" w:rsidRDefault="006A3CE7" w:rsidP="006A3CE7">
      <w:pPr>
        <w:pStyle w:val="t-9-8"/>
        <w:spacing w:before="0" w:beforeAutospacing="0" w:after="0" w:afterAutospacing="0"/>
        <w:ind w:left="-709"/>
        <w:jc w:val="right"/>
        <w:rPr>
          <w:bCs/>
          <w:sz w:val="22"/>
          <w:szCs w:val="22"/>
        </w:rPr>
      </w:pPr>
      <w:r w:rsidRPr="006A3CE7">
        <w:rPr>
          <w:bCs/>
          <w:noProof/>
          <w:sz w:val="22"/>
          <w:szCs w:val="22"/>
        </w:rPr>
        <w:t>Mirjana Špehar, mag.med.bichem.</w:t>
      </w: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Default="00051BD8" w:rsidP="0010683D">
      <w:pPr>
        <w:pStyle w:val="t-9-8"/>
        <w:spacing w:before="0" w:beforeAutospacing="0" w:after="0" w:afterAutospacing="0"/>
        <w:ind w:left="-709"/>
        <w:jc w:val="both"/>
        <w:rPr>
          <w:b/>
          <w:bCs/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Pr="00477CDB" w:rsidRDefault="00051BD8" w:rsidP="0010683D">
      <w:pPr>
        <w:pStyle w:val="t-9-8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51BD8" w:rsidRDefault="00051BD8"/>
    <w:sectPr w:rsidR="00051BD8" w:rsidSect="00D3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7FDF"/>
    <w:multiLevelType w:val="hybridMultilevel"/>
    <w:tmpl w:val="59D8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0683D"/>
    <w:rsid w:val="00051BD8"/>
    <w:rsid w:val="000553D0"/>
    <w:rsid w:val="0008792A"/>
    <w:rsid w:val="000A5423"/>
    <w:rsid w:val="000D1D94"/>
    <w:rsid w:val="0010683D"/>
    <w:rsid w:val="001342C8"/>
    <w:rsid w:val="0017193D"/>
    <w:rsid w:val="001901F5"/>
    <w:rsid w:val="00190214"/>
    <w:rsid w:val="001B5E8D"/>
    <w:rsid w:val="002528CA"/>
    <w:rsid w:val="00263F8B"/>
    <w:rsid w:val="002D4527"/>
    <w:rsid w:val="002F1EA3"/>
    <w:rsid w:val="002F41B0"/>
    <w:rsid w:val="002F70AA"/>
    <w:rsid w:val="003166BE"/>
    <w:rsid w:val="00322C47"/>
    <w:rsid w:val="00361AEB"/>
    <w:rsid w:val="0044089C"/>
    <w:rsid w:val="00477CDB"/>
    <w:rsid w:val="004B4475"/>
    <w:rsid w:val="005B737D"/>
    <w:rsid w:val="005C1CDE"/>
    <w:rsid w:val="00622AAA"/>
    <w:rsid w:val="00653B14"/>
    <w:rsid w:val="00693721"/>
    <w:rsid w:val="006A3CE7"/>
    <w:rsid w:val="006C0781"/>
    <w:rsid w:val="006C7437"/>
    <w:rsid w:val="006F24D9"/>
    <w:rsid w:val="00715564"/>
    <w:rsid w:val="00764CC5"/>
    <w:rsid w:val="00771F8D"/>
    <w:rsid w:val="0080657D"/>
    <w:rsid w:val="00811BF9"/>
    <w:rsid w:val="00863ACF"/>
    <w:rsid w:val="00871958"/>
    <w:rsid w:val="0088755D"/>
    <w:rsid w:val="009470B9"/>
    <w:rsid w:val="00947118"/>
    <w:rsid w:val="00982FDA"/>
    <w:rsid w:val="009C39C9"/>
    <w:rsid w:val="009C68D9"/>
    <w:rsid w:val="00A4668E"/>
    <w:rsid w:val="00A9264C"/>
    <w:rsid w:val="00AB2977"/>
    <w:rsid w:val="00AF176E"/>
    <w:rsid w:val="00BF7630"/>
    <w:rsid w:val="00C4323F"/>
    <w:rsid w:val="00CF3BF8"/>
    <w:rsid w:val="00D05F5E"/>
    <w:rsid w:val="00D07B59"/>
    <w:rsid w:val="00D351E3"/>
    <w:rsid w:val="00D5420E"/>
    <w:rsid w:val="00D62150"/>
    <w:rsid w:val="00DC0E32"/>
    <w:rsid w:val="00DC2C6B"/>
    <w:rsid w:val="00DF3F85"/>
    <w:rsid w:val="00E50409"/>
    <w:rsid w:val="00E85B74"/>
    <w:rsid w:val="00F23D21"/>
    <w:rsid w:val="00F24C4B"/>
    <w:rsid w:val="00F3413D"/>
    <w:rsid w:val="00F64182"/>
    <w:rsid w:val="00F71C0B"/>
    <w:rsid w:val="00F9120E"/>
    <w:rsid w:val="00FE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351E3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no"/>
    <w:next w:val="Normalno"/>
    <w:link w:val="Naslov1Znak"/>
    <w:uiPriority w:val="99"/>
    <w:qFormat/>
    <w:locked/>
    <w:rsid w:val="00F9120E"/>
    <w:pPr>
      <w:keepNext/>
      <w:spacing w:after="0" w:line="240" w:lineRule="auto"/>
      <w:jc w:val="center"/>
      <w:outlineLvl w:val="0"/>
    </w:pPr>
    <w:rPr>
      <w:rFonts w:cs="Times New Roman"/>
      <w:b/>
      <w:bCs/>
      <w:sz w:val="24"/>
      <w:szCs w:val="24"/>
      <w:lang w:val="en-AU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9"/>
    <w:locked/>
    <w:rsid w:val="000D1D9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t-9-8">
    <w:name w:val="t-9-8"/>
    <w:basedOn w:val="Normalno"/>
    <w:uiPriority w:val="99"/>
    <w:rsid w:val="0010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Koordinatnamreatabele">
    <w:name w:val="Table Grid"/>
    <w:basedOn w:val="Normalnatabela"/>
    <w:uiPriority w:val="99"/>
    <w:rsid w:val="0010683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paragrafa"/>
    <w:uiPriority w:val="99"/>
    <w:rsid w:val="0010683D"/>
    <w:rPr>
      <w:color w:val="0000FF"/>
      <w:u w:val="single"/>
    </w:rPr>
  </w:style>
  <w:style w:type="paragraph" w:styleId="Tijeloteksta">
    <w:name w:val="Body Text"/>
    <w:basedOn w:val="Normalno"/>
    <w:link w:val="TijelotekstaZnak"/>
    <w:uiPriority w:val="99"/>
    <w:rsid w:val="00190214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TijelotekstaZnak">
    <w:name w:val="Tijelo teksta Znak"/>
    <w:basedOn w:val="Zadanifontparagrafa"/>
    <w:link w:val="Tijeloteksta"/>
    <w:uiPriority w:val="99"/>
    <w:semiHidden/>
    <w:locked/>
    <w:rsid w:val="000D1D94"/>
    <w:rPr>
      <w:lang w:eastAsia="en-US"/>
    </w:rPr>
  </w:style>
  <w:style w:type="paragraph" w:styleId="Tekstubalonu">
    <w:name w:val="Balloon Text"/>
    <w:basedOn w:val="Normalno"/>
    <w:link w:val="TekstubalonuZnak"/>
    <w:uiPriority w:val="99"/>
    <w:semiHidden/>
    <w:rsid w:val="00771F8D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0496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O NESUKLADNIM UZORCIMA VODE ZA LJUDSKU POTROŠNJU</vt:lpstr>
    </vt:vector>
  </TitlesOfParts>
  <Company>MZOŠ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NESUKLADNIM UZORCIMA VODE ZA LJUDSKU POTROŠNJU</dc:title>
  <dc:creator>Burić Tatjana</dc:creator>
  <cp:lastModifiedBy>Mirjana</cp:lastModifiedBy>
  <cp:revision>5</cp:revision>
  <cp:lastPrinted>2019-10-10T11:33:00Z</cp:lastPrinted>
  <dcterms:created xsi:type="dcterms:W3CDTF">2021-12-28T09:29:00Z</dcterms:created>
  <dcterms:modified xsi:type="dcterms:W3CDTF">2024-10-24T09:05:00Z</dcterms:modified>
</cp:coreProperties>
</file>