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33" w:rsidRPr="00A03033" w:rsidRDefault="00A03033" w:rsidP="00A03033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3033" w:rsidRPr="00A03033" w:rsidRDefault="00A03033" w:rsidP="00A03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3033"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32. Zakona o zaštiti pacijenata («Narodne novine» br. 169/04 i 37/08.) i članka  6. Odluke o osnivanju Povjerenstva za zaštitu prava pacijenata Virovitičko-podravske županije (Službeni glasnik“ Virovitičko-podravske županije br. 6/17.) Odbor za izbor i imenovanja Županijske skupštine  Virovitičko-podravske županije, objavljuje </w:t>
      </w:r>
    </w:p>
    <w:p w:rsidR="00A03033" w:rsidRDefault="00A03033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POZIV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imenovanje članova Povjerenstva za zaštitu prava pacijenata Virovitičko-podravske županije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</w:p>
    <w:p w:rsidR="00F23EF7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 Zakonom o zaštiti prava pacijenata propisuje se da se u cilju ostvarivanja i promicanja prava pacijenata u svakoj županiji osniva Povjerenstvo za zaštitu prava pacijenata koje djeluje pri upravnom tijelu Županije nadležnom za poslove zdravstva.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Povjerenstvo obavlja sljedeće poslove: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prati primjenu propisa na području jedinice područne (regionalne) samouprave koji se odnose na zaštitu prava i interesa pacijenata,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prati povrede pojedinačnih prava pacijenata na području jedinice područne (regionalne) samouprave,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predlaže poduzima nje mjera za zaštitu i promicanje prava pacijenata na području jedinice područne (regionalne) samouprave,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bez odgađanja obavještava Povjerenstvo za zaštitu i promicanje prava pacijenata ministarstva nadležnog za zdravstvo o slučajevima težih povreda prava pacijenata koje mogu ugroziti život ili zdravlje pacijenata,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podnosi skupštini jedinice područne (regionalne) samouprave i ministarstvu nadležnom za zdravstvo godišnje izvješće o svom radu,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obavještava javnost o povredama prava pacijenata, </w:t>
      </w:r>
    </w:p>
    <w:p w:rsidR="00F23EF7" w:rsidRDefault="00F23EF7" w:rsidP="00F23EF7">
      <w:pPr>
        <w:autoSpaceDE w:val="0"/>
        <w:autoSpaceDN w:val="0"/>
        <w:adjustRightInd w:val="0"/>
        <w:spacing w:after="45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– obavlja druge poslove određene ovim Zakonom. </w:t>
      </w:r>
    </w:p>
    <w:p w:rsidR="00F23EF7" w:rsidRPr="00630D60" w:rsidRDefault="00F23EF7" w:rsidP="00F23EF7">
      <w:pPr>
        <w:autoSpaceDE w:val="0"/>
        <w:autoSpaceDN w:val="0"/>
        <w:adjustRightInd w:val="0"/>
        <w:spacing w:after="45" w:line="240" w:lineRule="auto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Povjerenstvo ima pet članova koje na temelju javnog poziva imenuje Županijska skupština iz redova pacijenata,nevladinih udruga i stručnjaka iz područja zaštite prava pacijenata.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Mandat predsjednika i članova Povjerenstva a traje 4 godine.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Članovi Povjerenstva, osim onih imenovanih iz reda službenika Županije, imaju pravo na naknadu za rad u visini utvrđenoj za članove stalnih radnih tijela Županijske skupštine.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F23EF7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 Prijave za imenovanje kandidati podnose se 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Virovitičko-podravskoj županiji, Odboru za izbor i imenovanja , Trg Ljudevita </w:t>
      </w:r>
      <w:proofErr w:type="spellStart"/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Patačića</w:t>
      </w:r>
      <w:proofErr w:type="spellEnd"/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 Virovitica</w:t>
      </w: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, s naznakom: „Prijava za imenovanje za člana Povjerenstva za zaštitu prava pacijenata Virovitičko-podravske županije“, u roku od petnaest (15) dana od dana objave Javnog poziva.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Prijedlog za svakog kandidata treba sadržavati: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ind w:left="13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- životopis kandidata,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ind w:left="13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- izjavu kandidata o prihvaćanju kandidature,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ind w:left="13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oznaku predlagača.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VI.</w:t>
      </w:r>
    </w:p>
    <w:p w:rsidR="00F23EF7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>Nepotpune i nepravodobne prijave se neće razmatrati.</w:t>
      </w:r>
    </w:p>
    <w:p w:rsidR="00F23EF7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color w:val="000000"/>
          <w:sz w:val="24"/>
          <w:szCs w:val="24"/>
        </w:rPr>
        <w:t>VII.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color w:val="000000"/>
          <w:sz w:val="24"/>
          <w:szCs w:val="24"/>
        </w:rPr>
        <w:t xml:space="preserve"> Kandidati će biti obaviješteni o imenovanju u roku od osam (8) dana od dana donošenja odluke Županijske skupštine o imenovanju članova Povjerenstva .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KLASA: 024 – 02/2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01/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URBROJ: 2189 – 04/1 -2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Virovitica, </w:t>
      </w:r>
      <w:r w:rsidR="009769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.listopada 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ODBOR ZA IZBOR I IMENOVANJA 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PREDSJEDNICA</w:t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D6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30D6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Sanja Kirin,struč.spec.ing.sec.</w:t>
      </w:r>
    </w:p>
    <w:p w:rsidR="00F23EF7" w:rsidRPr="00630D60" w:rsidRDefault="00F23EF7" w:rsidP="00F23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3EF7" w:rsidRPr="00630D60" w:rsidRDefault="00F23EF7" w:rsidP="00F23EF7">
      <w:pPr>
        <w:rPr>
          <w:sz w:val="24"/>
          <w:szCs w:val="24"/>
        </w:rPr>
      </w:pPr>
    </w:p>
    <w:p w:rsidR="00063A2E" w:rsidRDefault="00063A2E"/>
    <w:sectPr w:rsidR="0006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L Helvetica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F7"/>
    <w:rsid w:val="00063A2E"/>
    <w:rsid w:val="009769D0"/>
    <w:rsid w:val="00A03033"/>
    <w:rsid w:val="00F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3EF7"/>
    <w:pPr>
      <w:autoSpaceDE w:val="0"/>
      <w:autoSpaceDN w:val="0"/>
      <w:adjustRightInd w:val="0"/>
      <w:spacing w:after="0"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23EF7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3EF7"/>
    <w:rPr>
      <w:rFonts w:cs="VL Helvetica Cond"/>
      <w:b/>
      <w:bCs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F23EF7"/>
    <w:pPr>
      <w:spacing w:line="18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3EF7"/>
    <w:pPr>
      <w:autoSpaceDE w:val="0"/>
      <w:autoSpaceDN w:val="0"/>
      <w:adjustRightInd w:val="0"/>
      <w:spacing w:after="0" w:line="240" w:lineRule="auto"/>
    </w:pPr>
    <w:rPr>
      <w:rFonts w:ascii="VL Helvetica Cond" w:hAnsi="VL Helvetica Cond" w:cs="VL Helvetica Con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23EF7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F23EF7"/>
    <w:rPr>
      <w:rFonts w:cs="VL Helvetica Cond"/>
      <w:b/>
      <w:bCs/>
      <w:color w:val="000000"/>
      <w:sz w:val="16"/>
      <w:szCs w:val="16"/>
    </w:rPr>
  </w:style>
  <w:style w:type="paragraph" w:customStyle="1" w:styleId="Pa3">
    <w:name w:val="Pa3"/>
    <w:basedOn w:val="Default"/>
    <w:next w:val="Default"/>
    <w:uiPriority w:val="99"/>
    <w:rsid w:val="00F23EF7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2434</Characters>
  <Application>Microsoft Office Word</Application>
  <DocSecurity>0</DocSecurity>
  <Lines>20</Lines>
  <Paragraphs>5</Paragraphs>
  <ScaleCrop>false</ScaleCrop>
  <Company>HP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Ivan Horvat</cp:lastModifiedBy>
  <cp:revision>4</cp:revision>
  <dcterms:created xsi:type="dcterms:W3CDTF">2023-10-27T09:37:00Z</dcterms:created>
  <dcterms:modified xsi:type="dcterms:W3CDTF">2023-10-31T08:41:00Z</dcterms:modified>
</cp:coreProperties>
</file>