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3"/>
        <w:gridCol w:w="1962"/>
        <w:gridCol w:w="1167"/>
        <w:gridCol w:w="2759"/>
        <w:gridCol w:w="1984"/>
      </w:tblGrid>
      <w:tr w:rsidR="0082133A" w:rsidRPr="0082133A" w:rsidTr="007F6193">
        <w:trPr>
          <w:trHeight w:val="315"/>
        </w:trPr>
        <w:tc>
          <w:tcPr>
            <w:tcW w:w="8755" w:type="dxa"/>
            <w:gridSpan w:val="5"/>
            <w:hideMark/>
          </w:tcPr>
          <w:p w:rsidR="0082133A" w:rsidRPr="0082133A" w:rsidRDefault="0082133A" w:rsidP="0082133A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LABORATORIJSKA DIJAGNOSTIKA</w:t>
            </w:r>
            <w:bookmarkStart w:id="0" w:name="_GoBack"/>
            <w:bookmarkEnd w:id="0"/>
          </w:p>
        </w:tc>
      </w:tr>
      <w:tr w:rsidR="0082133A" w:rsidRPr="0082133A" w:rsidTr="007F6193">
        <w:trPr>
          <w:trHeight w:val="255"/>
        </w:trPr>
        <w:tc>
          <w:tcPr>
            <w:tcW w:w="883" w:type="dxa"/>
          </w:tcPr>
          <w:p w:rsidR="0082133A" w:rsidRPr="00F32AE8" w:rsidRDefault="0082133A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Red.br.</w:t>
            </w:r>
          </w:p>
        </w:tc>
        <w:tc>
          <w:tcPr>
            <w:tcW w:w="1962" w:type="dxa"/>
          </w:tcPr>
          <w:p w:rsidR="0082133A" w:rsidRPr="00F32AE8" w:rsidRDefault="0082133A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Koncesionar</w:t>
            </w:r>
          </w:p>
        </w:tc>
        <w:tc>
          <w:tcPr>
            <w:tcW w:w="1167" w:type="dxa"/>
          </w:tcPr>
          <w:p w:rsidR="0082133A" w:rsidRPr="00F32AE8" w:rsidRDefault="0082133A" w:rsidP="007F6193">
            <w:pPr>
              <w:rPr>
                <w:b/>
                <w:bCs/>
              </w:rPr>
            </w:pPr>
            <w:r w:rsidRPr="00F32AE8">
              <w:rPr>
                <w:b/>
                <w:bCs/>
              </w:rPr>
              <w:t>Područje obavljanja koncesije</w:t>
            </w:r>
          </w:p>
        </w:tc>
        <w:tc>
          <w:tcPr>
            <w:tcW w:w="2759" w:type="dxa"/>
          </w:tcPr>
          <w:p w:rsidR="0082133A" w:rsidRPr="00F32AE8" w:rsidRDefault="0082133A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</w:p>
        </w:tc>
        <w:tc>
          <w:tcPr>
            <w:tcW w:w="1984" w:type="dxa"/>
          </w:tcPr>
          <w:p w:rsidR="0082133A" w:rsidRPr="00F32AE8" w:rsidRDefault="0082133A" w:rsidP="007F6193">
            <w:pPr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</w:p>
        </w:tc>
      </w:tr>
      <w:tr w:rsidR="0082133A" w:rsidRPr="0082133A" w:rsidTr="007F6193">
        <w:trPr>
          <w:trHeight w:val="255"/>
        </w:trPr>
        <w:tc>
          <w:tcPr>
            <w:tcW w:w="883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1.</w:t>
            </w:r>
          </w:p>
        </w:tc>
        <w:tc>
          <w:tcPr>
            <w:tcW w:w="1962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 xml:space="preserve">Ana </w:t>
            </w:r>
            <w:proofErr w:type="spellStart"/>
            <w:r w:rsidRPr="0082133A">
              <w:t>Bosnić</w:t>
            </w:r>
            <w:proofErr w:type="spellEnd"/>
          </w:p>
        </w:tc>
        <w:tc>
          <w:tcPr>
            <w:tcW w:w="1167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Slatina</w:t>
            </w:r>
          </w:p>
        </w:tc>
        <w:tc>
          <w:tcPr>
            <w:tcW w:w="2759" w:type="dxa"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Bana Jelačića 33</w:t>
            </w:r>
          </w:p>
          <w:p w:rsidR="0082133A" w:rsidRPr="0082133A" w:rsidRDefault="0082133A" w:rsidP="0082133A">
            <w:pPr>
              <w:spacing w:after="200" w:line="276" w:lineRule="auto"/>
            </w:pPr>
            <w:r w:rsidRPr="0082133A">
              <w:t xml:space="preserve">Slatina </w:t>
            </w:r>
          </w:p>
        </w:tc>
        <w:tc>
          <w:tcPr>
            <w:tcW w:w="1984" w:type="dxa"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033 553 988</w:t>
            </w:r>
          </w:p>
        </w:tc>
      </w:tr>
      <w:tr w:rsidR="0082133A" w:rsidRPr="0082133A" w:rsidTr="007F6193">
        <w:trPr>
          <w:trHeight w:val="270"/>
        </w:trPr>
        <w:tc>
          <w:tcPr>
            <w:tcW w:w="883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2.</w:t>
            </w:r>
          </w:p>
        </w:tc>
        <w:tc>
          <w:tcPr>
            <w:tcW w:w="1962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 xml:space="preserve">Blaženka </w:t>
            </w:r>
            <w:proofErr w:type="spellStart"/>
            <w:r w:rsidRPr="0082133A">
              <w:t>Matek</w:t>
            </w:r>
            <w:proofErr w:type="spellEnd"/>
          </w:p>
        </w:tc>
        <w:tc>
          <w:tcPr>
            <w:tcW w:w="1167" w:type="dxa"/>
            <w:hideMark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Orahovica</w:t>
            </w:r>
          </w:p>
        </w:tc>
        <w:tc>
          <w:tcPr>
            <w:tcW w:w="2759" w:type="dxa"/>
          </w:tcPr>
          <w:p w:rsidR="0082133A" w:rsidRPr="0082133A" w:rsidRDefault="0082133A" w:rsidP="0082133A">
            <w:pPr>
              <w:spacing w:after="200" w:line="276" w:lineRule="auto"/>
            </w:pPr>
            <w:proofErr w:type="spellStart"/>
            <w:r w:rsidRPr="0082133A">
              <w:t>Stošićevo</w:t>
            </w:r>
            <w:proofErr w:type="spellEnd"/>
            <w:r w:rsidRPr="0082133A">
              <w:t xml:space="preserve"> šetalište </w:t>
            </w:r>
            <w:proofErr w:type="spellStart"/>
            <w:r w:rsidRPr="0082133A">
              <w:t>bb</w:t>
            </w:r>
            <w:proofErr w:type="spellEnd"/>
          </w:p>
          <w:p w:rsidR="0082133A" w:rsidRPr="0082133A" w:rsidRDefault="0082133A" w:rsidP="0082133A">
            <w:pPr>
              <w:spacing w:after="200" w:line="276" w:lineRule="auto"/>
            </w:pPr>
            <w:r w:rsidRPr="0082133A">
              <w:t xml:space="preserve">Orahovica </w:t>
            </w:r>
          </w:p>
        </w:tc>
        <w:tc>
          <w:tcPr>
            <w:tcW w:w="1984" w:type="dxa"/>
          </w:tcPr>
          <w:p w:rsidR="0082133A" w:rsidRPr="0082133A" w:rsidRDefault="0082133A" w:rsidP="0082133A">
            <w:pPr>
              <w:spacing w:after="200" w:line="276" w:lineRule="auto"/>
            </w:pPr>
            <w:r w:rsidRPr="0082133A">
              <w:t>033 673 924</w:t>
            </w:r>
          </w:p>
        </w:tc>
      </w:tr>
    </w:tbl>
    <w:p w:rsidR="00C52130" w:rsidRDefault="00C52130"/>
    <w:sectPr w:rsidR="00C5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3A"/>
    <w:rsid w:val="0082133A"/>
    <w:rsid w:val="00C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21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1</cp:revision>
  <dcterms:created xsi:type="dcterms:W3CDTF">2018-03-20T13:01:00Z</dcterms:created>
  <dcterms:modified xsi:type="dcterms:W3CDTF">2018-03-20T13:02:00Z</dcterms:modified>
</cp:coreProperties>
</file>